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C28BD" w14:textId="77777777" w:rsidR="00E65EF5" w:rsidRPr="00A83D4F" w:rsidRDefault="00E65EF5" w:rsidP="00E65EF5">
      <w:pPr>
        <w:spacing w:line="360" w:lineRule="auto"/>
        <w:rPr>
          <w:rFonts w:ascii="Times New Roman" w:hAnsi="Times New Roman"/>
        </w:rPr>
      </w:pPr>
      <w:r w:rsidRPr="00A83D4F">
        <w:rPr>
          <w:rFonts w:ascii="Times New Roman" w:hAnsi="Times New Roman"/>
          <w:b/>
          <w:bCs/>
        </w:rPr>
        <w:t>Table 6</w:t>
      </w:r>
      <w:r w:rsidRPr="0034014D">
        <w:rPr>
          <w:rFonts w:ascii="Times New Roman" w:hAnsi="Times New Roman"/>
          <w:b/>
          <w:bCs/>
        </w:rPr>
        <w:t>:</w:t>
      </w:r>
      <w:r w:rsidRPr="0034014D">
        <w:rPr>
          <w:rFonts w:ascii="Times New Roman" w:hAnsi="Times New Roman"/>
        </w:rPr>
        <w:t xml:space="preserve"> Stage-specific assays and markers used during differentiation of PGP1-</w:t>
      </w:r>
      <w:r>
        <w:rPr>
          <w:rFonts w:ascii="Times New Roman" w:hAnsi="Times New Roman"/>
        </w:rPr>
        <w:t>I</w:t>
      </w:r>
      <w:r w:rsidRPr="0034014D">
        <w:rPr>
          <w:rFonts w:ascii="Times New Roman" w:hAnsi="Times New Roman"/>
        </w:rPr>
        <w:t>P</w:t>
      </w:r>
      <w:r w:rsidRPr="00ED1E55">
        <w:rPr>
          <w:rFonts w:ascii="Times New Roman" w:hAnsi="Times New Roman"/>
        </w:rPr>
        <w:t xml:space="preserve">SCs into </w:t>
      </w:r>
      <w:r w:rsidRPr="0034014D">
        <w:rPr>
          <w:rFonts w:ascii="Times New Roman" w:hAnsi="Times New Roman"/>
        </w:rPr>
        <w:t>photoreceptors (</w:t>
      </w:r>
      <w:proofErr w:type="spellStart"/>
      <w:r w:rsidRPr="0034014D">
        <w:rPr>
          <w:rFonts w:ascii="Times New Roman" w:hAnsi="Times New Roman"/>
        </w:rPr>
        <w:t>PhRs</w:t>
      </w:r>
      <w:proofErr w:type="spellEnd"/>
      <w:r w:rsidRPr="0034014D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(Experiment 1)</w:t>
      </w:r>
      <w:r w:rsidRPr="0034014D">
        <w:rPr>
          <w:rFonts w:ascii="Times New Roman" w:hAnsi="Times New Roman"/>
        </w:rPr>
        <w:t>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559"/>
        <w:gridCol w:w="709"/>
        <w:gridCol w:w="1629"/>
        <w:gridCol w:w="639"/>
        <w:gridCol w:w="1939"/>
        <w:gridCol w:w="1321"/>
      </w:tblGrid>
      <w:tr w:rsidR="00E65EF5" w:rsidRPr="005D494D" w14:paraId="6D023AF1" w14:textId="77777777" w:rsidTr="00EA1C11">
        <w:tc>
          <w:tcPr>
            <w:tcW w:w="1413" w:type="dxa"/>
            <w:shd w:val="clear" w:color="auto" w:fill="D1D1D1"/>
          </w:tcPr>
          <w:p w14:paraId="64F3D29E" w14:textId="77777777" w:rsidR="00E65EF5" w:rsidRPr="005D494D" w:rsidRDefault="00E65EF5" w:rsidP="00EA1C11">
            <w:pPr>
              <w:spacing w:after="160"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78E3F041" w14:textId="77777777" w:rsidR="00E65EF5" w:rsidRPr="005D494D" w:rsidRDefault="00E65EF5" w:rsidP="00EA1C11">
            <w:pPr>
              <w:spacing w:after="160"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Timepoints (TP)</w:t>
            </w:r>
          </w:p>
        </w:tc>
        <w:tc>
          <w:tcPr>
            <w:tcW w:w="1559" w:type="dxa"/>
            <w:shd w:val="clear" w:color="auto" w:fill="D1D1D1"/>
          </w:tcPr>
          <w:p w14:paraId="5B84ED4A" w14:textId="77777777" w:rsidR="00E65EF5" w:rsidRPr="005D494D" w:rsidRDefault="00E65EF5" w:rsidP="00EA1C11">
            <w:pPr>
              <w:spacing w:after="16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</w:p>
          <w:p w14:paraId="15901D81" w14:textId="77777777" w:rsidR="00E65EF5" w:rsidRPr="005D494D" w:rsidRDefault="00E65EF5" w:rsidP="00EA1C11">
            <w:pPr>
              <w:spacing w:after="16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GB"/>
              </w:rPr>
              <w:t>ICC</w:t>
            </w: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: Markers</w:t>
            </w:r>
          </w:p>
        </w:tc>
        <w:tc>
          <w:tcPr>
            <w:tcW w:w="709" w:type="dxa"/>
            <w:shd w:val="clear" w:color="auto" w:fill="D1D1D1"/>
          </w:tcPr>
          <w:p w14:paraId="54C8ADBC" w14:textId="77777777" w:rsidR="00E65EF5" w:rsidRPr="005D494D" w:rsidRDefault="00E65EF5" w:rsidP="00EA1C11">
            <w:pPr>
              <w:spacing w:after="160"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31BDF744" w14:textId="77777777" w:rsidR="00E65EF5" w:rsidRPr="005D494D" w:rsidRDefault="00E65EF5" w:rsidP="00EA1C11">
            <w:pPr>
              <w:spacing w:after="160"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TP</w:t>
            </w:r>
          </w:p>
        </w:tc>
        <w:tc>
          <w:tcPr>
            <w:tcW w:w="1629" w:type="dxa"/>
            <w:shd w:val="clear" w:color="auto" w:fill="D1D1D1"/>
          </w:tcPr>
          <w:p w14:paraId="5FC3A9BE" w14:textId="77777777" w:rsidR="00E65EF5" w:rsidRPr="005D494D" w:rsidRDefault="00E65EF5" w:rsidP="00EA1C11">
            <w:pPr>
              <w:spacing w:after="16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</w:p>
          <w:p w14:paraId="7053C725" w14:textId="77777777" w:rsidR="00E65EF5" w:rsidRPr="005D494D" w:rsidRDefault="00E65EF5" w:rsidP="00EA1C11">
            <w:pPr>
              <w:spacing w:after="16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GB"/>
              </w:rPr>
              <w:t>qPCR</w:t>
            </w: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: Genes</w:t>
            </w:r>
          </w:p>
        </w:tc>
        <w:tc>
          <w:tcPr>
            <w:tcW w:w="639" w:type="dxa"/>
            <w:shd w:val="clear" w:color="auto" w:fill="D1D1D1"/>
          </w:tcPr>
          <w:p w14:paraId="590BD093" w14:textId="77777777" w:rsidR="00E65EF5" w:rsidRPr="005D494D" w:rsidRDefault="00E65EF5" w:rsidP="00EA1C11">
            <w:pPr>
              <w:spacing w:after="160"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354D743D" w14:textId="77777777" w:rsidR="00E65EF5" w:rsidRPr="005D494D" w:rsidRDefault="00E65EF5" w:rsidP="00EA1C11">
            <w:pPr>
              <w:spacing w:after="160"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TP</w:t>
            </w:r>
          </w:p>
        </w:tc>
        <w:tc>
          <w:tcPr>
            <w:tcW w:w="1939" w:type="dxa"/>
            <w:shd w:val="clear" w:color="auto" w:fill="D1D1D1"/>
          </w:tcPr>
          <w:p w14:paraId="77712405" w14:textId="77777777" w:rsidR="00E65EF5" w:rsidRPr="005D494D" w:rsidRDefault="00E65EF5" w:rsidP="00EA1C11">
            <w:pPr>
              <w:spacing w:after="16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</w:p>
          <w:p w14:paraId="4A7FC82E" w14:textId="77777777" w:rsidR="00E65EF5" w:rsidRPr="005D494D" w:rsidRDefault="00E65EF5" w:rsidP="00EA1C11">
            <w:pPr>
              <w:spacing w:after="16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GB"/>
              </w:rPr>
              <w:t>FACS</w:t>
            </w: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: Markers</w:t>
            </w:r>
          </w:p>
        </w:tc>
        <w:tc>
          <w:tcPr>
            <w:tcW w:w="1321" w:type="dxa"/>
            <w:shd w:val="clear" w:color="auto" w:fill="D1D1D1"/>
          </w:tcPr>
          <w:p w14:paraId="232F6A00" w14:textId="77777777" w:rsidR="00E65EF5" w:rsidRPr="005D494D" w:rsidRDefault="00E65EF5" w:rsidP="00EA1C11">
            <w:pPr>
              <w:spacing w:after="160"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GB"/>
              </w:rPr>
              <w:t>RNA sequencing</w:t>
            </w: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 xml:space="preserve"> collection TP</w:t>
            </w:r>
          </w:p>
        </w:tc>
      </w:tr>
      <w:tr w:rsidR="00E65EF5" w:rsidRPr="005D494D" w14:paraId="27D5EDC0" w14:textId="77777777" w:rsidTr="00EA1C11">
        <w:tc>
          <w:tcPr>
            <w:tcW w:w="1413" w:type="dxa"/>
          </w:tcPr>
          <w:p w14:paraId="099C318E" w14:textId="77777777" w:rsidR="00E65EF5" w:rsidRPr="005D494D" w:rsidRDefault="00E65EF5" w:rsidP="00EA1C11">
            <w:pPr>
              <w:spacing w:after="160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D0-IPSC</w:t>
            </w:r>
          </w:p>
        </w:tc>
        <w:tc>
          <w:tcPr>
            <w:tcW w:w="1559" w:type="dxa"/>
          </w:tcPr>
          <w:p w14:paraId="4825CDC2" w14:textId="77777777" w:rsidR="00E65EF5" w:rsidRPr="005D494D" w:rsidRDefault="00E65EF5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 w:eastAsia="en-AU"/>
              </w:rPr>
              <w:t>OCT4, SOX2</w:t>
            </w:r>
          </w:p>
        </w:tc>
        <w:tc>
          <w:tcPr>
            <w:tcW w:w="709" w:type="dxa"/>
          </w:tcPr>
          <w:p w14:paraId="6D5355A7" w14:textId="77777777" w:rsidR="00E65EF5" w:rsidRPr="005D494D" w:rsidRDefault="00E65EF5" w:rsidP="00EA1C11">
            <w:pPr>
              <w:spacing w:after="160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D0-IPSC</w:t>
            </w:r>
          </w:p>
        </w:tc>
        <w:tc>
          <w:tcPr>
            <w:tcW w:w="1629" w:type="dxa"/>
          </w:tcPr>
          <w:p w14:paraId="3109E121" w14:textId="77777777" w:rsidR="00E65EF5" w:rsidRPr="005D494D" w:rsidRDefault="00E65EF5" w:rsidP="00EA1C11">
            <w:pPr>
              <w:spacing w:after="160" w:line="360" w:lineRule="auto"/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i/>
                <w:iCs/>
                <w:sz w:val="18"/>
                <w:szCs w:val="18"/>
                <w:lang w:val="en-GB" w:eastAsia="en-AU"/>
              </w:rPr>
              <w:t>OCT4, OTX2, VSX2, PRDM1, CRX, RCVRN, NR2F2</w:t>
            </w:r>
          </w:p>
        </w:tc>
        <w:tc>
          <w:tcPr>
            <w:tcW w:w="639" w:type="dxa"/>
            <w:shd w:val="clear" w:color="auto" w:fill="F2F2F2"/>
          </w:tcPr>
          <w:p w14:paraId="630E7365" w14:textId="77777777" w:rsidR="00E65EF5" w:rsidRPr="005D494D" w:rsidRDefault="00E65EF5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highlight w:val="lightGray"/>
                <w:lang w:val="en-GB"/>
              </w:rPr>
            </w:pPr>
          </w:p>
        </w:tc>
        <w:tc>
          <w:tcPr>
            <w:tcW w:w="1939" w:type="dxa"/>
            <w:shd w:val="clear" w:color="auto" w:fill="F2F2F2"/>
          </w:tcPr>
          <w:p w14:paraId="3C6DE3AD" w14:textId="77777777" w:rsidR="00E65EF5" w:rsidRPr="005D494D" w:rsidRDefault="00E65EF5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21" w:type="dxa"/>
          </w:tcPr>
          <w:p w14:paraId="5EC43299" w14:textId="77777777" w:rsidR="00E65EF5" w:rsidRPr="005D494D" w:rsidRDefault="00E65EF5" w:rsidP="00EA1C11">
            <w:pPr>
              <w:spacing w:after="160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D0-IPSC</w:t>
            </w:r>
          </w:p>
        </w:tc>
      </w:tr>
      <w:tr w:rsidR="00E65EF5" w:rsidRPr="005D494D" w14:paraId="46552725" w14:textId="77777777" w:rsidTr="00EA1C11">
        <w:tc>
          <w:tcPr>
            <w:tcW w:w="1413" w:type="dxa"/>
          </w:tcPr>
          <w:p w14:paraId="550EB43E" w14:textId="77777777" w:rsidR="00E65EF5" w:rsidRPr="005D494D" w:rsidRDefault="00E65EF5" w:rsidP="00EA1C11">
            <w:pPr>
              <w:spacing w:after="160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D6</w:t>
            </w:r>
          </w:p>
        </w:tc>
        <w:tc>
          <w:tcPr>
            <w:tcW w:w="1559" w:type="dxa"/>
          </w:tcPr>
          <w:p w14:paraId="30259208" w14:textId="77777777" w:rsidR="00E65EF5" w:rsidRPr="005D494D" w:rsidRDefault="00E65EF5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 w:eastAsia="en-AU"/>
              </w:rPr>
              <w:t>PAX6, LHX2, CHX10, RAX</w:t>
            </w:r>
          </w:p>
        </w:tc>
        <w:tc>
          <w:tcPr>
            <w:tcW w:w="709" w:type="dxa"/>
          </w:tcPr>
          <w:p w14:paraId="2C5FF8C7" w14:textId="77777777" w:rsidR="00E65EF5" w:rsidRPr="005D494D" w:rsidRDefault="00E65EF5" w:rsidP="00EA1C11">
            <w:pPr>
              <w:spacing w:after="160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D6</w:t>
            </w:r>
          </w:p>
        </w:tc>
        <w:tc>
          <w:tcPr>
            <w:tcW w:w="1629" w:type="dxa"/>
          </w:tcPr>
          <w:p w14:paraId="78D7A2C9" w14:textId="77777777" w:rsidR="00E65EF5" w:rsidRPr="005D494D" w:rsidRDefault="00E65EF5" w:rsidP="00EA1C11">
            <w:pPr>
              <w:spacing w:after="160" w:line="360" w:lineRule="auto"/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i/>
                <w:iCs/>
                <w:sz w:val="18"/>
                <w:szCs w:val="18"/>
                <w:lang w:val="en-GB" w:eastAsia="en-AU"/>
              </w:rPr>
              <w:t>OCT4, OTX2, VSX2, PRDM1, CRX, RCVRN, NR2F2</w:t>
            </w:r>
          </w:p>
        </w:tc>
        <w:tc>
          <w:tcPr>
            <w:tcW w:w="639" w:type="dxa"/>
            <w:shd w:val="clear" w:color="auto" w:fill="F2F2F2"/>
          </w:tcPr>
          <w:p w14:paraId="038CF794" w14:textId="77777777" w:rsidR="00E65EF5" w:rsidRPr="005D494D" w:rsidRDefault="00E65EF5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highlight w:val="lightGray"/>
                <w:lang w:val="en-GB"/>
              </w:rPr>
            </w:pPr>
          </w:p>
        </w:tc>
        <w:tc>
          <w:tcPr>
            <w:tcW w:w="1939" w:type="dxa"/>
            <w:shd w:val="clear" w:color="auto" w:fill="F2F2F2"/>
          </w:tcPr>
          <w:p w14:paraId="5202944C" w14:textId="77777777" w:rsidR="00E65EF5" w:rsidRPr="005D494D" w:rsidRDefault="00E65EF5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21" w:type="dxa"/>
          </w:tcPr>
          <w:p w14:paraId="480015E7" w14:textId="77777777" w:rsidR="00E65EF5" w:rsidRPr="005D494D" w:rsidRDefault="00E65EF5" w:rsidP="00EA1C11">
            <w:pPr>
              <w:spacing w:after="160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D9</w:t>
            </w:r>
          </w:p>
        </w:tc>
      </w:tr>
      <w:tr w:rsidR="00E65EF5" w:rsidRPr="005D494D" w14:paraId="55915F9D" w14:textId="77777777" w:rsidTr="00EA1C11">
        <w:tc>
          <w:tcPr>
            <w:tcW w:w="1413" w:type="dxa"/>
          </w:tcPr>
          <w:p w14:paraId="4BCB8351" w14:textId="77777777" w:rsidR="00E65EF5" w:rsidRPr="005D494D" w:rsidRDefault="00E65EF5" w:rsidP="00EA1C11">
            <w:pPr>
              <w:spacing w:after="160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D30</w:t>
            </w:r>
          </w:p>
        </w:tc>
        <w:tc>
          <w:tcPr>
            <w:tcW w:w="1559" w:type="dxa"/>
          </w:tcPr>
          <w:p w14:paraId="5979A233" w14:textId="77777777" w:rsidR="00E65EF5" w:rsidRPr="005D494D" w:rsidRDefault="00E65EF5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 w:eastAsia="en-AU"/>
              </w:rPr>
              <w:t>OTX2, NR2F2, CHX10</w:t>
            </w:r>
          </w:p>
        </w:tc>
        <w:tc>
          <w:tcPr>
            <w:tcW w:w="709" w:type="dxa"/>
          </w:tcPr>
          <w:p w14:paraId="2A506E52" w14:textId="77777777" w:rsidR="00E65EF5" w:rsidRPr="005D494D" w:rsidRDefault="00E65EF5" w:rsidP="00EA1C11">
            <w:pPr>
              <w:spacing w:after="160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D30</w:t>
            </w:r>
          </w:p>
        </w:tc>
        <w:tc>
          <w:tcPr>
            <w:tcW w:w="1629" w:type="dxa"/>
          </w:tcPr>
          <w:p w14:paraId="6AA519ED" w14:textId="77777777" w:rsidR="00E65EF5" w:rsidRPr="005D494D" w:rsidRDefault="00E65EF5" w:rsidP="00EA1C11">
            <w:pPr>
              <w:spacing w:after="160" w:line="360" w:lineRule="auto"/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i/>
                <w:iCs/>
                <w:sz w:val="18"/>
                <w:szCs w:val="18"/>
                <w:lang w:val="en-GB" w:eastAsia="en-AU"/>
              </w:rPr>
              <w:t>OCT4, OTX2, VSX2, PRDM1, CRX, RCVRN, NR2F2</w:t>
            </w:r>
          </w:p>
        </w:tc>
        <w:tc>
          <w:tcPr>
            <w:tcW w:w="639" w:type="dxa"/>
            <w:shd w:val="clear" w:color="auto" w:fill="F2F2F2"/>
          </w:tcPr>
          <w:p w14:paraId="5AE086A4" w14:textId="77777777" w:rsidR="00E65EF5" w:rsidRPr="005D494D" w:rsidRDefault="00E65EF5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highlight w:val="lightGray"/>
                <w:lang w:val="en-GB"/>
              </w:rPr>
            </w:pPr>
          </w:p>
        </w:tc>
        <w:tc>
          <w:tcPr>
            <w:tcW w:w="1939" w:type="dxa"/>
            <w:shd w:val="clear" w:color="auto" w:fill="F2F2F2"/>
          </w:tcPr>
          <w:p w14:paraId="729A30D8" w14:textId="77777777" w:rsidR="00E65EF5" w:rsidRPr="005D494D" w:rsidRDefault="00E65EF5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21" w:type="dxa"/>
          </w:tcPr>
          <w:p w14:paraId="2050C48F" w14:textId="77777777" w:rsidR="00E65EF5" w:rsidRPr="005D494D" w:rsidRDefault="00E65EF5" w:rsidP="00EA1C11">
            <w:pPr>
              <w:spacing w:after="160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D30</w:t>
            </w:r>
          </w:p>
        </w:tc>
      </w:tr>
      <w:tr w:rsidR="00E65EF5" w:rsidRPr="005D494D" w14:paraId="35C4A17C" w14:textId="77777777" w:rsidTr="00EA1C11">
        <w:tc>
          <w:tcPr>
            <w:tcW w:w="1413" w:type="dxa"/>
          </w:tcPr>
          <w:p w14:paraId="450DF6AE" w14:textId="77777777" w:rsidR="00E65EF5" w:rsidRPr="005D494D" w:rsidRDefault="00E65EF5" w:rsidP="00EA1C11">
            <w:pPr>
              <w:spacing w:after="160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D46</w:t>
            </w:r>
          </w:p>
        </w:tc>
        <w:tc>
          <w:tcPr>
            <w:tcW w:w="1559" w:type="dxa"/>
          </w:tcPr>
          <w:p w14:paraId="43BD5996" w14:textId="77777777" w:rsidR="00E65EF5" w:rsidRPr="005D494D" w:rsidRDefault="00E65EF5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 w:eastAsia="en-AU"/>
              </w:rPr>
              <w:t>CHX10, NR2F2, PRDM1, RAX, LXH2, RCVRN, OTX2, CRX</w:t>
            </w:r>
          </w:p>
        </w:tc>
        <w:tc>
          <w:tcPr>
            <w:tcW w:w="709" w:type="dxa"/>
          </w:tcPr>
          <w:p w14:paraId="5222AA4E" w14:textId="77777777" w:rsidR="00E65EF5" w:rsidRPr="005D494D" w:rsidRDefault="00E65EF5" w:rsidP="00EA1C11">
            <w:pPr>
              <w:spacing w:after="160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D40</w:t>
            </w:r>
          </w:p>
        </w:tc>
        <w:tc>
          <w:tcPr>
            <w:tcW w:w="1629" w:type="dxa"/>
          </w:tcPr>
          <w:p w14:paraId="16EC51DF" w14:textId="77777777" w:rsidR="00E65EF5" w:rsidRPr="005D494D" w:rsidRDefault="00E65EF5" w:rsidP="00EA1C11">
            <w:pPr>
              <w:spacing w:after="160" w:line="360" w:lineRule="auto"/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i/>
                <w:iCs/>
                <w:sz w:val="18"/>
                <w:szCs w:val="18"/>
                <w:lang w:val="en-GB" w:eastAsia="en-AU"/>
              </w:rPr>
              <w:t>OCT4, OTX2, VSX2, PRDM1, CRX, RCVRN, NR2F2</w:t>
            </w:r>
          </w:p>
        </w:tc>
        <w:tc>
          <w:tcPr>
            <w:tcW w:w="639" w:type="dxa"/>
          </w:tcPr>
          <w:p w14:paraId="030DA232" w14:textId="77777777" w:rsidR="00E65EF5" w:rsidRPr="005D494D" w:rsidRDefault="00E65EF5" w:rsidP="00EA1C11">
            <w:pPr>
              <w:spacing w:after="160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D45</w:t>
            </w:r>
          </w:p>
        </w:tc>
        <w:tc>
          <w:tcPr>
            <w:tcW w:w="1939" w:type="dxa"/>
          </w:tcPr>
          <w:p w14:paraId="3D1404E6" w14:textId="77777777" w:rsidR="00E65EF5" w:rsidRPr="005D494D" w:rsidRDefault="00E65EF5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Live cerulean</w:t>
            </w:r>
            <w:r w:rsidRPr="005D494D"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  <w:t xml:space="preserve">+ </w:t>
            </w: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cells</w:t>
            </w:r>
          </w:p>
        </w:tc>
        <w:tc>
          <w:tcPr>
            <w:tcW w:w="1321" w:type="dxa"/>
          </w:tcPr>
          <w:p w14:paraId="440CAFE4" w14:textId="77777777" w:rsidR="00E65EF5" w:rsidRPr="005D494D" w:rsidRDefault="00E65EF5" w:rsidP="00EA1C11">
            <w:pPr>
              <w:spacing w:after="160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D40</w:t>
            </w:r>
          </w:p>
        </w:tc>
      </w:tr>
      <w:tr w:rsidR="00E65EF5" w:rsidRPr="005D494D" w14:paraId="05A3067D" w14:textId="77777777" w:rsidTr="00EA1C11">
        <w:tc>
          <w:tcPr>
            <w:tcW w:w="1413" w:type="dxa"/>
          </w:tcPr>
          <w:p w14:paraId="5373DBDA" w14:textId="77777777" w:rsidR="00E65EF5" w:rsidRPr="005D494D" w:rsidRDefault="00E65EF5" w:rsidP="00EA1C11">
            <w:pPr>
              <w:spacing w:after="160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D52</w:t>
            </w:r>
          </w:p>
        </w:tc>
        <w:tc>
          <w:tcPr>
            <w:tcW w:w="1559" w:type="dxa"/>
          </w:tcPr>
          <w:p w14:paraId="1EC610D1" w14:textId="77777777" w:rsidR="00E65EF5" w:rsidRPr="005D494D" w:rsidRDefault="00E65EF5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 w:eastAsia="en-AU"/>
              </w:rPr>
              <w:t>OPSN-S, RCVRN, ARR, PRDM1, CRX, OTX2</w:t>
            </w:r>
          </w:p>
        </w:tc>
        <w:tc>
          <w:tcPr>
            <w:tcW w:w="709" w:type="dxa"/>
          </w:tcPr>
          <w:p w14:paraId="2F7FD481" w14:textId="77777777" w:rsidR="00E65EF5" w:rsidRPr="005D494D" w:rsidRDefault="00E65EF5" w:rsidP="00EA1C11">
            <w:pPr>
              <w:spacing w:after="160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D59</w:t>
            </w:r>
          </w:p>
        </w:tc>
        <w:tc>
          <w:tcPr>
            <w:tcW w:w="1629" w:type="dxa"/>
          </w:tcPr>
          <w:p w14:paraId="560823A4" w14:textId="77777777" w:rsidR="00E65EF5" w:rsidRPr="005D494D" w:rsidRDefault="00E65EF5" w:rsidP="00EA1C11">
            <w:pPr>
              <w:spacing w:after="160" w:line="360" w:lineRule="auto"/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i/>
                <w:iCs/>
                <w:sz w:val="18"/>
                <w:szCs w:val="18"/>
                <w:lang w:val="en-GB" w:eastAsia="en-AU"/>
              </w:rPr>
              <w:t>OCT4, OTX2, VSX2, PRDM1, CRX, RCVRN, NR2F2</w:t>
            </w:r>
          </w:p>
        </w:tc>
        <w:tc>
          <w:tcPr>
            <w:tcW w:w="639" w:type="dxa"/>
          </w:tcPr>
          <w:p w14:paraId="114C2F0F" w14:textId="77777777" w:rsidR="00E65EF5" w:rsidRPr="005D494D" w:rsidRDefault="00E65EF5" w:rsidP="00EA1C11">
            <w:pPr>
              <w:spacing w:after="160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D59</w:t>
            </w:r>
          </w:p>
        </w:tc>
        <w:tc>
          <w:tcPr>
            <w:tcW w:w="1939" w:type="dxa"/>
          </w:tcPr>
          <w:p w14:paraId="32B61C2E" w14:textId="77777777" w:rsidR="00E65EF5" w:rsidRPr="005D494D" w:rsidRDefault="00E65EF5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Live cerulean</w:t>
            </w:r>
            <w:r w:rsidRPr="005D494D"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  <w:t xml:space="preserve">+ </w:t>
            </w: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cells</w:t>
            </w:r>
          </w:p>
        </w:tc>
        <w:tc>
          <w:tcPr>
            <w:tcW w:w="1321" w:type="dxa"/>
          </w:tcPr>
          <w:p w14:paraId="0F63E05D" w14:textId="77777777" w:rsidR="00E65EF5" w:rsidRPr="005D494D" w:rsidRDefault="00E65EF5" w:rsidP="00EA1C11">
            <w:pPr>
              <w:spacing w:after="160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D53</w:t>
            </w:r>
          </w:p>
        </w:tc>
      </w:tr>
      <w:tr w:rsidR="00E65EF5" w:rsidRPr="005D494D" w14:paraId="5B35F2F1" w14:textId="77777777" w:rsidTr="00EA1C11">
        <w:tc>
          <w:tcPr>
            <w:tcW w:w="1413" w:type="dxa"/>
          </w:tcPr>
          <w:p w14:paraId="5A3C8D73" w14:textId="77777777" w:rsidR="00E65EF5" w:rsidRPr="005D494D" w:rsidRDefault="00E65EF5" w:rsidP="00EA1C11">
            <w:pPr>
              <w:spacing w:after="160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D66</w:t>
            </w:r>
          </w:p>
        </w:tc>
        <w:tc>
          <w:tcPr>
            <w:tcW w:w="1559" w:type="dxa"/>
          </w:tcPr>
          <w:p w14:paraId="600B5CC7" w14:textId="77777777" w:rsidR="00E65EF5" w:rsidRPr="005D494D" w:rsidRDefault="00E65EF5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 w:eastAsia="en-AU"/>
              </w:rPr>
              <w:t>CHX10, PRDM1, RCVRN, ARR, OTX2, RHO</w:t>
            </w:r>
          </w:p>
        </w:tc>
        <w:tc>
          <w:tcPr>
            <w:tcW w:w="709" w:type="dxa"/>
            <w:shd w:val="clear" w:color="auto" w:fill="F2F2F2"/>
          </w:tcPr>
          <w:p w14:paraId="2EF31CA1" w14:textId="77777777" w:rsidR="00E65EF5" w:rsidRPr="005D494D" w:rsidRDefault="00E65EF5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629" w:type="dxa"/>
            <w:shd w:val="clear" w:color="auto" w:fill="F2F2F2"/>
          </w:tcPr>
          <w:p w14:paraId="3F9E1A44" w14:textId="77777777" w:rsidR="00E65EF5" w:rsidRPr="005D494D" w:rsidRDefault="00E65EF5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39" w:type="dxa"/>
            <w:shd w:val="clear" w:color="auto" w:fill="F2F2F2"/>
          </w:tcPr>
          <w:p w14:paraId="2F626B03" w14:textId="77777777" w:rsidR="00E65EF5" w:rsidRPr="005D494D" w:rsidRDefault="00E65EF5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939" w:type="dxa"/>
            <w:shd w:val="clear" w:color="auto" w:fill="F2F2F2"/>
          </w:tcPr>
          <w:p w14:paraId="6DB0106D" w14:textId="77777777" w:rsidR="00E65EF5" w:rsidRPr="005D494D" w:rsidRDefault="00E65EF5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21" w:type="dxa"/>
            <w:shd w:val="clear" w:color="auto" w:fill="F2F2F2"/>
          </w:tcPr>
          <w:p w14:paraId="16732A99" w14:textId="77777777" w:rsidR="00E65EF5" w:rsidRPr="005D494D" w:rsidRDefault="00E65EF5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14:paraId="3FB5ECB4" w14:textId="77777777" w:rsidR="00E65EF5" w:rsidRDefault="00E65EF5" w:rsidP="00E65EF5">
      <w:pPr>
        <w:spacing w:line="360" w:lineRule="auto"/>
        <w:rPr>
          <w:rFonts w:ascii="Times New Roman" w:hAnsi="Times New Roman"/>
        </w:rPr>
      </w:pPr>
    </w:p>
    <w:p w14:paraId="41469779" w14:textId="77777777" w:rsidR="00E65EF5" w:rsidRDefault="00E65EF5" w:rsidP="00E65EF5">
      <w:pPr>
        <w:spacing w:line="360" w:lineRule="auto"/>
        <w:rPr>
          <w:rFonts w:ascii="Times New Roman" w:hAnsi="Times New Roman"/>
        </w:rPr>
      </w:pPr>
    </w:p>
    <w:p w14:paraId="4C2DCDE1" w14:textId="77777777" w:rsidR="00E65EF5" w:rsidRDefault="00E65EF5" w:rsidP="00E65EF5">
      <w:pPr>
        <w:spacing w:line="360" w:lineRule="auto"/>
        <w:rPr>
          <w:rFonts w:ascii="Times New Roman" w:hAnsi="Times New Roman"/>
        </w:rPr>
      </w:pPr>
    </w:p>
    <w:p w14:paraId="1440112D" w14:textId="77777777" w:rsidR="00E65EF5" w:rsidRDefault="00E65EF5" w:rsidP="00E65EF5">
      <w:pPr>
        <w:spacing w:line="360" w:lineRule="auto"/>
        <w:rPr>
          <w:rFonts w:ascii="Times New Roman" w:hAnsi="Times New Roman"/>
        </w:rPr>
      </w:pPr>
    </w:p>
    <w:p w14:paraId="78DF960E" w14:textId="77777777" w:rsidR="00E65EF5" w:rsidRDefault="00E65EF5" w:rsidP="00E65EF5">
      <w:pPr>
        <w:spacing w:line="360" w:lineRule="auto"/>
        <w:rPr>
          <w:rFonts w:ascii="Times New Roman" w:hAnsi="Times New Roman"/>
        </w:rPr>
      </w:pPr>
    </w:p>
    <w:p w14:paraId="213CC488" w14:textId="77777777" w:rsidR="00E65EF5" w:rsidRDefault="00E65EF5"/>
    <w:p w14:paraId="15C1FC28" w14:textId="77777777" w:rsidR="00E65EF5" w:rsidRDefault="00E65EF5"/>
    <w:p w14:paraId="0A4DA57E" w14:textId="77777777" w:rsidR="00E65EF5" w:rsidRDefault="00E65EF5"/>
    <w:p w14:paraId="2C43E21A" w14:textId="77777777" w:rsidR="00E65EF5" w:rsidRDefault="00E65EF5"/>
    <w:p w14:paraId="35A95231" w14:textId="77777777" w:rsidR="00E65EF5" w:rsidRDefault="00E65EF5"/>
    <w:sectPr w:rsidR="00E65E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124"/>
    <w:rsid w:val="002F7573"/>
    <w:rsid w:val="00302124"/>
    <w:rsid w:val="00327681"/>
    <w:rsid w:val="00531294"/>
    <w:rsid w:val="00817BE5"/>
    <w:rsid w:val="00840386"/>
    <w:rsid w:val="00E6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CEF6D"/>
  <w15:chartTrackingRefBased/>
  <w15:docId w15:val="{9CEF5122-DE8A-4011-A41E-60401FF0B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EF5"/>
    <w:pPr>
      <w:spacing w:after="0" w:line="240" w:lineRule="auto"/>
    </w:pPr>
    <w:rPr>
      <w:rFonts w:ascii="Aptos" w:eastAsia="Aptos" w:hAnsi="Aptos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212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212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212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212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212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212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212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212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212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21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21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21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21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21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21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21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21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21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21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021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212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021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212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021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212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021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21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21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2124"/>
    <w:rPr>
      <w:b/>
      <w:bCs/>
      <w:smallCaps/>
      <w:color w:val="0F4761" w:themeColor="accent1" w:themeShade="BF"/>
      <w:spacing w:val="5"/>
    </w:rPr>
  </w:style>
  <w:style w:type="paragraph" w:customStyle="1" w:styleId="TABLES">
    <w:name w:val="TABLES"/>
    <w:basedOn w:val="Normal"/>
    <w:link w:val="TABLESChar"/>
    <w:qFormat/>
    <w:rsid w:val="00E65EF5"/>
    <w:pPr>
      <w:spacing w:line="360" w:lineRule="auto"/>
      <w:ind w:firstLine="720"/>
    </w:pPr>
    <w:rPr>
      <w:rFonts w:ascii="Times New Roman" w:eastAsia="Times New Roman" w:hAnsi="Times New Roman"/>
      <w:b/>
      <w:bCs/>
      <w:i/>
      <w:iCs/>
      <w:lang w:eastAsia="en-GB"/>
    </w:rPr>
  </w:style>
  <w:style w:type="character" w:customStyle="1" w:styleId="TABLESChar">
    <w:name w:val="TABLES Char"/>
    <w:link w:val="TABLES"/>
    <w:rsid w:val="00E65EF5"/>
    <w:rPr>
      <w:rFonts w:ascii="Times New Roman" w:eastAsia="Times New Roman" w:hAnsi="Times New Roman" w:cs="Times New Roman"/>
      <w:b/>
      <w:bCs/>
      <w:i/>
      <w:iCs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</Words>
  <Characters>651</Characters>
  <Application>Microsoft Office Word</Application>
  <DocSecurity>0</DocSecurity>
  <Lines>5</Lines>
  <Paragraphs>1</Paragraphs>
  <ScaleCrop>false</ScaleCrop>
  <Company>Bond University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Davinia Beaver</dc:creator>
  <cp:keywords/>
  <dc:description/>
  <cp:lastModifiedBy>eXtyles Cleanup</cp:lastModifiedBy>
  <cp:revision>2</cp:revision>
  <dcterms:created xsi:type="dcterms:W3CDTF">2026-07-14T14:23:00Z</dcterms:created>
  <dcterms:modified xsi:type="dcterms:W3CDTF">2026-07-14T14:23:00Z</dcterms:modified>
</cp:coreProperties>
</file>