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0596" w14:textId="77777777" w:rsidR="00EC54F6" w:rsidRDefault="00EC54F6" w:rsidP="00EC54F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7C119DD" w14:textId="4FEE7112" w:rsidR="00EC54F6" w:rsidRDefault="00EC54F6" w:rsidP="00EC54F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334A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1457B7" wp14:editId="723E0262">
            <wp:extent cx="5943600" cy="2847975"/>
            <wp:effectExtent l="0" t="0" r="0" b="9525"/>
            <wp:docPr id="1289720264" name="Picture 1" descr="A comparison of a graph with a number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comparison of a graph with a number of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47" b="4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3356" w14:textId="77777777" w:rsidR="00EC54F6" w:rsidRDefault="00EC54F6" w:rsidP="00EC54F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Supplementary Figure 4. Cell proliferation and apoptosis in the corneal stroma. </w:t>
      </w:r>
      <w:r>
        <w:rPr>
          <w:rFonts w:ascii="Times New Roman" w:hAnsi="Times New Roman"/>
          <w:iCs/>
          <w:sz w:val="24"/>
          <w:szCs w:val="24"/>
        </w:rPr>
        <w:t xml:space="preserve">The wild type and </w:t>
      </w:r>
      <w:r w:rsidRPr="0000473F">
        <w:rPr>
          <w:rFonts w:ascii="Times New Roman" w:hAnsi="Times New Roman"/>
          <w:i/>
          <w:iCs/>
          <w:sz w:val="24"/>
          <w:szCs w:val="24"/>
        </w:rPr>
        <w:t>Dnmt1</w:t>
      </w:r>
      <w:r w:rsidRPr="0000473F">
        <w:rPr>
          <w:rFonts w:ascii="Times New Roman" w:hAnsi="Times New Roman"/>
          <w:i/>
          <w:iCs/>
          <w:sz w:val="24"/>
          <w:szCs w:val="24"/>
          <w:vertAlign w:val="superscript"/>
        </w:rPr>
        <w:t>ΔOSE</w:t>
      </w:r>
      <w:r>
        <w:rPr>
          <w:rFonts w:ascii="Times New Roman" w:hAnsi="Times New Roman"/>
          <w:iCs/>
          <w:sz w:val="24"/>
          <w:szCs w:val="24"/>
        </w:rPr>
        <w:t xml:space="preserve"> embryos at E14.5 - E16.5 were subjected to (A) </w:t>
      </w:r>
      <w:proofErr w:type="spellStart"/>
      <w:r>
        <w:rPr>
          <w:rFonts w:ascii="Times New Roman" w:hAnsi="Times New Roman"/>
          <w:iCs/>
          <w:sz w:val="24"/>
          <w:szCs w:val="24"/>
        </w:rPr>
        <w:t>EdU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labeling for cell proliferation and (B) TUNEL assay for apoptosis. The positive cells in the corneal stroma were quantified, and v</w:t>
      </w:r>
      <w:r w:rsidRPr="00DF27A0">
        <w:rPr>
          <w:rFonts w:ascii="Times New Roman" w:hAnsi="Times New Roman"/>
          <w:iCs/>
          <w:sz w:val="24"/>
          <w:szCs w:val="24"/>
        </w:rPr>
        <w:t>alues</w:t>
      </w:r>
      <w:r>
        <w:rPr>
          <w:rFonts w:ascii="Times New Roman" w:hAnsi="Times New Roman"/>
          <w:iCs/>
          <w:sz w:val="24"/>
          <w:szCs w:val="24"/>
        </w:rPr>
        <w:t xml:space="preserve"> represent </w:t>
      </w:r>
      <w:r w:rsidRPr="00DF27A0">
        <w:rPr>
          <w:rFonts w:ascii="Times New Roman" w:hAnsi="Times New Roman"/>
          <w:iCs/>
          <w:sz w:val="24"/>
          <w:szCs w:val="24"/>
        </w:rPr>
        <w:t xml:space="preserve">mean ± </w:t>
      </w:r>
      <w:proofErr w:type="spellStart"/>
      <w:r w:rsidRPr="00DF27A0">
        <w:rPr>
          <w:rFonts w:ascii="Times New Roman" w:hAnsi="Times New Roman"/>
          <w:iCs/>
          <w:sz w:val="24"/>
          <w:szCs w:val="24"/>
        </w:rPr>
        <w:t>s.e.m.</w:t>
      </w:r>
      <w:proofErr w:type="spellEnd"/>
      <w:r w:rsidRPr="00DF27A0">
        <w:rPr>
          <w:rFonts w:ascii="Times New Roman" w:hAnsi="Times New Roman"/>
          <w:iCs/>
          <w:sz w:val="24"/>
          <w:szCs w:val="24"/>
        </w:rPr>
        <w:t xml:space="preserve"> of 3 embryos/genotype</w:t>
      </w:r>
      <w:r>
        <w:rPr>
          <w:rFonts w:ascii="Times New Roman" w:hAnsi="Times New Roman"/>
          <w:iCs/>
          <w:sz w:val="24"/>
          <w:szCs w:val="24"/>
        </w:rPr>
        <w:t>. A two-tailed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Student’s </w:t>
      </w:r>
      <w:r>
        <w:rPr>
          <w:rFonts w:ascii="Times New Roman" w:hAnsi="Times New Roman"/>
          <w:i/>
          <w:iCs/>
          <w:sz w:val="24"/>
          <w:szCs w:val="24"/>
        </w:rPr>
        <w:t>t</w:t>
      </w:r>
      <w:proofErr w:type="gramEnd"/>
      <w:r>
        <w:rPr>
          <w:rFonts w:ascii="Times New Roman" w:hAnsi="Times New Roman"/>
          <w:sz w:val="24"/>
          <w:szCs w:val="24"/>
        </w:rPr>
        <w:t xml:space="preserve">-test was used for the statistical analysis. </w:t>
      </w:r>
    </w:p>
    <w:p w14:paraId="6E74F8DC" w14:textId="77777777" w:rsidR="00D6368E" w:rsidRDefault="00D6368E"/>
    <w:sectPr w:rsidR="00D6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F6"/>
    <w:rsid w:val="000F060C"/>
    <w:rsid w:val="0014034E"/>
    <w:rsid w:val="00942705"/>
    <w:rsid w:val="00D6368E"/>
    <w:rsid w:val="00EC54F6"/>
    <w:rsid w:val="00F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0C7D"/>
  <w15:chartTrackingRefBased/>
  <w15:docId w15:val="{72229963-54BE-4A02-81DD-7DEEB9A6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F6"/>
    <w:pPr>
      <w:spacing w:line="259" w:lineRule="auto"/>
    </w:pPr>
    <w:rPr>
      <w:rFonts w:ascii="Aptos" w:eastAsia="Aptos" w:hAnsi="Aptos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4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4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4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4F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4F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4F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4F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4F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5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4F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5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4F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5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2025-03-26T22:45:00Z</dcterms:created>
  <dcterms:modified xsi:type="dcterms:W3CDTF">2025-03-26T22:45:00Z</dcterms:modified>
</cp:coreProperties>
</file>