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FA7B" w14:textId="77777777" w:rsidR="00D56E01" w:rsidRDefault="00D56E01" w:rsidP="00D56E01">
      <w:pPr>
        <w:rPr>
          <w:rFonts w:ascii="Times New Roman" w:hAnsi="Times New Roman"/>
          <w:color w:val="000000"/>
          <w:sz w:val="24"/>
        </w:rPr>
      </w:pPr>
    </w:p>
    <w:p w14:paraId="02323D85" w14:textId="340DBB87" w:rsidR="00D56E01" w:rsidRDefault="00D56E01" w:rsidP="00D56E01">
      <w:pPr>
        <w:rPr>
          <w:b/>
        </w:rPr>
      </w:pPr>
      <w:r w:rsidRPr="000A0334">
        <w:rPr>
          <w:b/>
          <w:noProof/>
        </w:rPr>
        <w:drawing>
          <wp:inline distT="0" distB="0" distL="0" distR="0" wp14:anchorId="2B0EEAA8" wp14:editId="1C8BA38B">
            <wp:extent cx="5667375" cy="7620000"/>
            <wp:effectExtent l="0" t="0" r="9525" b="0"/>
            <wp:docPr id="2029704455" name="Picture 1" descr="A picture containing several, arrang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several, arrang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EBC1B" w14:textId="77777777" w:rsidR="00D56E01" w:rsidRPr="000A0334" w:rsidRDefault="00D56E01" w:rsidP="00D56E01">
      <w:pPr>
        <w:rPr>
          <w:rFonts w:ascii="Times New Roman" w:hAnsi="Times New Roman"/>
          <w:color w:val="000000"/>
          <w:sz w:val="24"/>
        </w:rPr>
        <w:sectPr w:rsidR="00D56E01" w:rsidRPr="000A0334" w:rsidSect="00B604A4">
          <w:pgSz w:w="11906" w:h="16838"/>
          <w:pgMar w:top="1440" w:right="1440" w:bottom="1440" w:left="1440" w:header="851" w:footer="992" w:gutter="0"/>
          <w:cols w:space="425"/>
          <w:docGrid w:linePitch="360"/>
        </w:sectPr>
      </w:pPr>
      <w:r>
        <w:rPr>
          <w:rFonts w:ascii="Times New Roman" w:hAnsi="Times New Roman"/>
          <w:b/>
          <w:sz w:val="24"/>
        </w:rPr>
        <w:t>Appendix 5</w:t>
      </w:r>
      <w:r w:rsidRPr="00D127DD">
        <w:rPr>
          <w:rFonts w:ascii="Times New Roman" w:hAnsi="Times New Roman"/>
          <w:b/>
          <w:sz w:val="24"/>
        </w:rPr>
        <w:t xml:space="preserve">. </w:t>
      </w:r>
      <w:bookmarkStart w:id="0" w:name="_Hlk159098731"/>
      <w:r w:rsidRPr="00D127DD">
        <w:rPr>
          <w:rFonts w:ascii="Times New Roman" w:hAnsi="Times New Roman"/>
          <w:b/>
          <w:sz w:val="24"/>
        </w:rPr>
        <w:t xml:space="preserve">Clinical findings of subject 1-4 </w:t>
      </w:r>
      <w:bookmarkEnd w:id="0"/>
      <w:r w:rsidRPr="00D127DD">
        <w:rPr>
          <w:rFonts w:ascii="Times New Roman" w:hAnsi="Times New Roman"/>
          <w:b/>
          <w:sz w:val="24"/>
        </w:rPr>
        <w:t>(Family B)</w:t>
      </w:r>
      <w:r w:rsidRPr="00D127DD">
        <w:rPr>
          <w:rFonts w:ascii="Times New Roman" w:hAnsi="Times New Roman"/>
          <w:sz w:val="24"/>
        </w:rPr>
        <w:t xml:space="preserve"> (</w:t>
      </w:r>
      <w:proofErr w:type="gramStart"/>
      <w:r w:rsidRPr="000A0334">
        <w:rPr>
          <w:rFonts w:ascii="Times New Roman" w:hAnsi="Times New Roman"/>
          <w:b/>
          <w:color w:val="000000"/>
          <w:sz w:val="24"/>
        </w:rPr>
        <w:t>A ,B</w:t>
      </w:r>
      <w:proofErr w:type="gramEnd"/>
      <w:r w:rsidRPr="000A0334">
        <w:rPr>
          <w:rFonts w:ascii="Times New Roman" w:hAnsi="Times New Roman"/>
          <w:b/>
          <w:color w:val="000000"/>
          <w:sz w:val="24"/>
        </w:rPr>
        <w:t>, C, D)</w:t>
      </w:r>
      <w:r w:rsidRPr="000A0334">
        <w:rPr>
          <w:rFonts w:ascii="Times New Roman" w:hAnsi="Times New Roman"/>
          <w:color w:val="000000"/>
          <w:sz w:val="24"/>
        </w:rPr>
        <w:t xml:space="preserve">. Fundus photographs and OCT on both eyes. </w:t>
      </w:r>
      <w:r w:rsidRPr="000A0334">
        <w:rPr>
          <w:rFonts w:ascii="Times New Roman" w:hAnsi="Times New Roman"/>
          <w:b/>
          <w:bCs/>
          <w:color w:val="000000"/>
          <w:sz w:val="24"/>
        </w:rPr>
        <w:t>(</w:t>
      </w:r>
      <w:r w:rsidRPr="000A0334">
        <w:rPr>
          <w:rFonts w:ascii="Times New Roman" w:hAnsi="Times New Roman"/>
          <w:b/>
          <w:color w:val="000000"/>
          <w:sz w:val="24"/>
        </w:rPr>
        <w:t>E)</w:t>
      </w:r>
      <w:r w:rsidRPr="000A0334">
        <w:rPr>
          <w:rFonts w:ascii="Times New Roman" w:hAnsi="Times New Roman"/>
          <w:color w:val="000000"/>
          <w:sz w:val="24"/>
        </w:rPr>
        <w:t xml:space="preserve"> Wide-field retinal images of both eyes. </w:t>
      </w:r>
      <w:r w:rsidRPr="000A0334">
        <w:rPr>
          <w:rFonts w:ascii="Times New Roman" w:hAnsi="Times New Roman"/>
          <w:b/>
          <w:bCs/>
          <w:color w:val="000000"/>
          <w:sz w:val="24"/>
        </w:rPr>
        <w:t>(F</w:t>
      </w:r>
      <w:r w:rsidRPr="000A0334">
        <w:rPr>
          <w:rFonts w:ascii="Times New Roman" w:hAnsi="Times New Roman"/>
          <w:b/>
          <w:color w:val="000000"/>
          <w:sz w:val="24"/>
        </w:rPr>
        <w:t>)</w:t>
      </w:r>
      <w:r w:rsidRPr="000A0334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0A0334">
        <w:rPr>
          <w:rFonts w:ascii="Times New Roman" w:hAnsi="Times New Roman"/>
          <w:color w:val="000000"/>
          <w:sz w:val="24"/>
        </w:rPr>
        <w:t>Wide-field</w:t>
      </w:r>
      <w:proofErr w:type="gramEnd"/>
      <w:r w:rsidRPr="000A0334">
        <w:rPr>
          <w:rFonts w:ascii="Times New Roman" w:hAnsi="Times New Roman"/>
          <w:color w:val="000000"/>
          <w:sz w:val="24"/>
        </w:rPr>
        <w:t xml:space="preserve"> autofluorescence images of both eyes. White arrow indicates peripheral small </w:t>
      </w:r>
      <w:proofErr w:type="spellStart"/>
      <w:r w:rsidRPr="000A0334">
        <w:rPr>
          <w:rFonts w:ascii="Times New Roman" w:hAnsi="Times New Roman"/>
          <w:color w:val="000000"/>
          <w:sz w:val="24"/>
        </w:rPr>
        <w:t>drusens</w:t>
      </w:r>
      <w:proofErr w:type="spellEnd"/>
      <w:r w:rsidRPr="000A0334">
        <w:rPr>
          <w:rFonts w:ascii="Times New Roman" w:hAnsi="Times New Roman"/>
          <w:color w:val="000000"/>
          <w:sz w:val="24"/>
        </w:rPr>
        <w:t>.</w:t>
      </w:r>
    </w:p>
    <w:p w14:paraId="40AF4126" w14:textId="77777777" w:rsidR="005A6D2D" w:rsidRDefault="005A6D2D"/>
    <w:sectPr w:rsidR="005A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¢®E¡ËcE¡Ë¢çEcE¡Ë¢çE¢®EcEcE¢®E¡Ë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01"/>
    <w:rsid w:val="00463864"/>
    <w:rsid w:val="005A6D2D"/>
    <w:rsid w:val="00B604A4"/>
    <w:rsid w:val="00D56E01"/>
    <w:rsid w:val="00D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6104"/>
  <w15:chartTrackingRefBased/>
  <w15:docId w15:val="{7B596A1E-FF1F-42B6-B149-DA02FA3C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01"/>
    <w:pPr>
      <w:spacing w:after="0" w:line="240" w:lineRule="auto"/>
      <w:jc w:val="both"/>
    </w:pPr>
    <w:rPr>
      <w:rFonts w:ascii="Calibri" w:eastAsia="Malgun Gothic" w:hAnsi="Calibri" w:cs="Times New Roman"/>
      <w:sz w:val="20"/>
      <w:szCs w:val="24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E0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0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0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0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0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0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0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0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0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E0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E0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E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6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E0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6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2024-02-18T02:45:00Z</dcterms:created>
  <dcterms:modified xsi:type="dcterms:W3CDTF">2024-02-18T02:45:00Z</dcterms:modified>
</cp:coreProperties>
</file>