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D7FB" w14:textId="77777777" w:rsidR="007E65A8" w:rsidRDefault="007E65A8" w:rsidP="003169F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Supplementary Material </w:t>
      </w:r>
      <w:r w:rsidR="003169F7">
        <w:rPr>
          <w:rFonts w:asciiTheme="majorBidi" w:hAnsiTheme="majorBidi" w:cstheme="majorBidi"/>
          <w:sz w:val="28"/>
          <w:szCs w:val="28"/>
        </w:rPr>
        <w:t>1</w:t>
      </w:r>
      <w:r>
        <w:rPr>
          <w:rFonts w:asciiTheme="majorBidi" w:hAnsiTheme="majorBidi" w:cstheme="majorBidi"/>
          <w:sz w:val="28"/>
          <w:szCs w:val="28"/>
        </w:rPr>
        <w:t>: Exclusion criteria</w:t>
      </w:r>
      <w:r w:rsidR="0078154C">
        <w:rPr>
          <w:rFonts w:asciiTheme="majorBidi" w:hAnsiTheme="majorBidi" w:cstheme="majorBidi"/>
          <w:sz w:val="28"/>
          <w:szCs w:val="28"/>
        </w:rPr>
        <w:t xml:space="preserve"> summary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91"/>
        <w:gridCol w:w="995"/>
        <w:gridCol w:w="1450"/>
        <w:gridCol w:w="1888"/>
        <w:gridCol w:w="1734"/>
        <w:gridCol w:w="1492"/>
      </w:tblGrid>
      <w:tr w:rsidR="007E65A8" w:rsidRPr="007E65A8" w14:paraId="42A189C0" w14:textId="77777777" w:rsidTr="007E65A8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AAB5EA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Systemic diagnoses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11A40E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Ocular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CF82F4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DFAA9F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Other</w:t>
            </w:r>
          </w:p>
        </w:tc>
      </w:tr>
      <w:tr w:rsidR="007E65A8" w:rsidRPr="007E65A8" w14:paraId="0C001F11" w14:textId="77777777" w:rsidTr="007E65A8">
        <w:trPr>
          <w:trHeight w:val="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2E6B7B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 xml:space="preserve">ICU admission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DE3AA0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>Within</w:t>
            </w:r>
          </w:p>
          <w:p w14:paraId="757C105F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 xml:space="preserve">  24</w:t>
            </w:r>
          </w:p>
          <w:p w14:paraId="338CFD48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>months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DD74DE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>Topical medication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D94DF4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>Analgesics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90534B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>Chemotherapy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D8534A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>Follow up &lt; 6 months</w:t>
            </w:r>
          </w:p>
        </w:tc>
      </w:tr>
      <w:tr w:rsidR="007E65A8" w:rsidRPr="007E65A8" w14:paraId="1D65406B" w14:textId="77777777" w:rsidTr="007E65A8">
        <w:trPr>
          <w:trHeight w:val="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B49934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>Autoimmune / Rheumatic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disease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4B69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67EE29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>Contact lenses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286DC4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>Anticholinergics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07CDFF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>Diuretics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7688A7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>Incomplete data</w:t>
            </w:r>
          </w:p>
        </w:tc>
      </w:tr>
      <w:tr w:rsidR="007E65A8" w:rsidRPr="007E65A8" w14:paraId="6EBB8685" w14:textId="77777777" w:rsidTr="007E65A8">
        <w:trPr>
          <w:trHeight w:val="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6502DD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>Malignancy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C8C1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C1603F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>Ocular surgery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95F2FB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>Antidepressants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975376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>Hormones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69B7C3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E65A8" w:rsidRPr="007E65A8" w14:paraId="1F924AC7" w14:textId="77777777" w:rsidTr="007E65A8">
        <w:trPr>
          <w:trHeight w:val="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249A3C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Neurologic disease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3DC00C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>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FD5470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>Ocular trauma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9D42DA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>Antipsychotics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1A69E7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>Systemic steroids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5DB269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E65A8" w:rsidRPr="007E65A8" w14:paraId="257F7602" w14:textId="77777777" w:rsidTr="007E65A8">
        <w:trPr>
          <w:trHeight w:val="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4B6598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65FD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A678B9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>Refractive surgery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721492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>Anxiolytics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8BE3D5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B01E18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E65A8" w:rsidRPr="007E65A8" w14:paraId="2693591F" w14:textId="77777777" w:rsidTr="007E65A8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DEE4CC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372E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DDCE14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>Chemical exposure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37C488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A8">
              <w:rPr>
                <w:rFonts w:asciiTheme="majorBidi" w:hAnsiTheme="majorBidi" w:cstheme="majorBidi"/>
                <w:sz w:val="24"/>
                <w:szCs w:val="24"/>
              </w:rPr>
              <w:t>Beta blockers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7B8B7E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A344CE" w14:textId="77777777" w:rsidR="007E65A8" w:rsidRPr="007E65A8" w:rsidRDefault="007E65A8" w:rsidP="007E65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DCEBC45" w14:textId="77777777" w:rsidR="007E65A8" w:rsidRDefault="007E65A8" w:rsidP="007E65A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7F19A43D" w14:textId="77777777" w:rsidR="00504A6F" w:rsidRDefault="00504A6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0AE5C88F" w14:textId="63C5F5F7" w:rsidR="007E65A8" w:rsidRPr="007E65A8" w:rsidRDefault="007E65A8" w:rsidP="007E65A8">
      <w:pPr>
        <w:rPr>
          <w:rFonts w:asciiTheme="majorBidi" w:hAnsiTheme="majorBidi" w:cstheme="majorBidi"/>
          <w:sz w:val="24"/>
          <w:szCs w:val="24"/>
        </w:rPr>
      </w:pPr>
    </w:p>
    <w:sectPr w:rsidR="007E65A8" w:rsidRPr="007E6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3B4"/>
    <w:multiLevelType w:val="multilevel"/>
    <w:tmpl w:val="9822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83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A6"/>
    <w:rsid w:val="003169F7"/>
    <w:rsid w:val="00373EE5"/>
    <w:rsid w:val="00504A6F"/>
    <w:rsid w:val="006518C6"/>
    <w:rsid w:val="006A7DE5"/>
    <w:rsid w:val="0078154C"/>
    <w:rsid w:val="007C07A6"/>
    <w:rsid w:val="007E65A8"/>
    <w:rsid w:val="00846AEE"/>
    <w:rsid w:val="00994E8A"/>
    <w:rsid w:val="00B66AAD"/>
    <w:rsid w:val="00D323A6"/>
    <w:rsid w:val="00F5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505BF"/>
  <w15:chartTrackingRefBased/>
  <w15:docId w15:val="{1EA8B7EC-F0B3-4DAE-8E71-837E2256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07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7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07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7C07A6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7A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label">
    <w:name w:val="label"/>
    <w:basedOn w:val="DefaultParagraphFont"/>
    <w:rsid w:val="007C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Agiimaa, Gan Erdene</cp:lastModifiedBy>
  <cp:revision>2</cp:revision>
  <dcterms:created xsi:type="dcterms:W3CDTF">2025-02-06T20:47:00Z</dcterms:created>
  <dcterms:modified xsi:type="dcterms:W3CDTF">2025-02-06T20:47:00Z</dcterms:modified>
</cp:coreProperties>
</file>