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9C07" w14:textId="429A67DA" w:rsidR="00832E66" w:rsidRPr="00C46130" w:rsidRDefault="00832E66" w:rsidP="00832E66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58B654A" wp14:editId="23A31647">
            <wp:extent cx="5274310" cy="25431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391B5" w14:textId="77777777" w:rsidR="00832E66" w:rsidRPr="00C46130" w:rsidRDefault="00832E66" w:rsidP="00832E66">
      <w:pPr>
        <w:rPr>
          <w:rFonts w:ascii="Times New Roman" w:hAnsi="Times New Roman"/>
        </w:rPr>
      </w:pPr>
      <w:r w:rsidRPr="00C46130">
        <w:rPr>
          <w:rFonts w:ascii="Times New Roman" w:hAnsi="Times New Roman"/>
          <w:szCs w:val="21"/>
          <w:bdr w:val="none" w:sz="0" w:space="0" w:color="auto" w:frame="1"/>
          <w:shd w:val="clear" w:color="auto" w:fill="FFFFFF"/>
        </w:rPr>
        <w:t>Supplementary Figure S</w:t>
      </w:r>
      <w:r>
        <w:rPr>
          <w:rFonts w:ascii="Times New Roman" w:hAnsi="Times New Roman"/>
          <w:szCs w:val="21"/>
          <w:bdr w:val="none" w:sz="0" w:space="0" w:color="auto" w:frame="1"/>
          <w:shd w:val="clear" w:color="auto" w:fill="FFFFFF"/>
        </w:rPr>
        <w:t xml:space="preserve">2. CCK8 assay results showed no significant difference in cell proliferation between </w:t>
      </w:r>
      <w:r w:rsidRPr="00446A7E">
        <w:rPr>
          <w:rFonts w:ascii="Times New Roman" w:hAnsi="Times New Roman"/>
          <w:szCs w:val="21"/>
          <w:bdr w:val="none" w:sz="0" w:space="0" w:color="auto" w:frame="1"/>
          <w:shd w:val="clear" w:color="auto" w:fill="FFFFFF"/>
        </w:rPr>
        <w:t xml:space="preserve">wild-type and </w:t>
      </w:r>
      <w:r w:rsidRPr="00F554BD">
        <w:rPr>
          <w:rFonts w:ascii="Times New Roman" w:hAnsi="Times New Roman"/>
          <w:szCs w:val="21"/>
          <w:bdr w:val="none" w:sz="0" w:space="0" w:color="auto" w:frame="1"/>
          <w:shd w:val="clear" w:color="auto" w:fill="FFFFFF"/>
        </w:rPr>
        <w:t>E156K</w:t>
      </w:r>
      <w:r>
        <w:rPr>
          <w:rFonts w:ascii="Times New Roman" w:hAnsi="Times New Roman"/>
          <w:szCs w:val="21"/>
          <w:bdr w:val="none" w:sz="0" w:space="0" w:color="auto" w:frame="1"/>
          <w:shd w:val="clear" w:color="auto" w:fill="FFFFFF"/>
        </w:rPr>
        <w:t xml:space="preserve"> CRYAA.</w:t>
      </w:r>
    </w:p>
    <w:p w14:paraId="4D70F89C" w14:textId="77777777" w:rsidR="00BC0BC2" w:rsidRDefault="00BC0BC2"/>
    <w:sectPr w:rsidR="00BC0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66"/>
    <w:rsid w:val="00832E66"/>
    <w:rsid w:val="00BC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9CAD"/>
  <w15:chartTrackingRefBased/>
  <w15:docId w15:val="{37894DF9-AC24-47DF-9878-DDDCF2B4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E66"/>
    <w:pPr>
      <w:widowControl w:val="0"/>
      <w:spacing w:after="0" w:line="240" w:lineRule="auto"/>
      <w:jc w:val="both"/>
    </w:pPr>
    <w:rPr>
      <w:rFonts w:ascii="DengXian" w:eastAsia="DengXian" w:hAnsi="DengXian" w:cs="Times New Roman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2022-05-16T23:08:00Z</dcterms:created>
  <dcterms:modified xsi:type="dcterms:W3CDTF">2022-05-16T23:08:00Z</dcterms:modified>
</cp:coreProperties>
</file>