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3311A" w14:textId="77777777" w:rsidR="00E12365" w:rsidRDefault="00E12365" w:rsidP="00E12365">
      <w:pPr>
        <w:spacing w:before="7"/>
        <w:rPr>
          <w:b/>
          <w:sz w:val="19"/>
        </w:rPr>
      </w:pPr>
    </w:p>
    <w:p w14:paraId="1DFF695F" w14:textId="77777777" w:rsidR="00E12365" w:rsidRDefault="00E12365" w:rsidP="00E12365">
      <w:pPr>
        <w:spacing w:before="1"/>
        <w:ind w:left="144"/>
        <w:rPr>
          <w:b/>
          <w:sz w:val="18"/>
        </w:rPr>
      </w:pPr>
      <w:bookmarkStart w:id="0" w:name="tre"/>
      <w:bookmarkEnd w:id="0"/>
      <w:r>
        <w:rPr>
          <w:b/>
          <w:sz w:val="18"/>
        </w:rPr>
        <w:t>Supplementary Table 3. Primers for diagnostic PCR</w:t>
      </w:r>
    </w:p>
    <w:p w14:paraId="6A7A1A74" w14:textId="77777777" w:rsidR="00E12365" w:rsidRDefault="00E12365" w:rsidP="00E12365">
      <w:pPr>
        <w:spacing w:before="3"/>
        <w:rPr>
          <w:b/>
          <w:sz w:val="13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"/>
        <w:gridCol w:w="3774"/>
        <w:gridCol w:w="918"/>
        <w:gridCol w:w="3828"/>
        <w:gridCol w:w="4284"/>
      </w:tblGrid>
      <w:tr w:rsidR="00E12365" w14:paraId="5F28703A" w14:textId="77777777" w:rsidTr="00490075">
        <w:trPr>
          <w:trHeight w:val="495"/>
        </w:trPr>
        <w:tc>
          <w:tcPr>
            <w:tcW w:w="836" w:type="dxa"/>
          </w:tcPr>
          <w:p w14:paraId="6955D624" w14:textId="77777777" w:rsidR="00E12365" w:rsidRDefault="00E12365" w:rsidP="00490075">
            <w:pPr>
              <w:pStyle w:val="TableParagraph"/>
              <w:spacing w:before="147"/>
              <w:ind w:left="63" w:righ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Target</w:t>
            </w:r>
          </w:p>
        </w:tc>
        <w:tc>
          <w:tcPr>
            <w:tcW w:w="3774" w:type="dxa"/>
          </w:tcPr>
          <w:p w14:paraId="1D05028A" w14:textId="77777777" w:rsidR="00E12365" w:rsidRDefault="00E12365" w:rsidP="00490075">
            <w:pPr>
              <w:pStyle w:val="TableParagraph"/>
              <w:spacing w:before="147"/>
              <w:ind w:left="103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Primers (S: sense, A: antisense)</w:t>
            </w:r>
          </w:p>
        </w:tc>
        <w:tc>
          <w:tcPr>
            <w:tcW w:w="918" w:type="dxa"/>
          </w:tcPr>
          <w:p w14:paraId="643F2B57" w14:textId="77777777" w:rsidR="00E12365" w:rsidRDefault="00E12365" w:rsidP="00490075">
            <w:pPr>
              <w:pStyle w:val="TableParagraph"/>
              <w:spacing w:before="147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Location</w:t>
            </w:r>
          </w:p>
        </w:tc>
        <w:tc>
          <w:tcPr>
            <w:tcW w:w="3828" w:type="dxa"/>
          </w:tcPr>
          <w:p w14:paraId="666EA62F" w14:textId="77777777" w:rsidR="00E12365" w:rsidRDefault="00E12365" w:rsidP="00490075">
            <w:pPr>
              <w:pStyle w:val="TableParagraph"/>
              <w:spacing w:before="147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Expected amplification product for </w:t>
            </w:r>
            <w:proofErr w:type="spellStart"/>
            <w:r>
              <w:rPr>
                <w:b/>
                <w:sz w:val="18"/>
              </w:rPr>
              <w:t>wt</w:t>
            </w:r>
            <w:proofErr w:type="spellEnd"/>
          </w:p>
        </w:tc>
        <w:tc>
          <w:tcPr>
            <w:tcW w:w="4284" w:type="dxa"/>
          </w:tcPr>
          <w:p w14:paraId="3DEA4366" w14:textId="77777777" w:rsidR="00E12365" w:rsidRDefault="00E12365" w:rsidP="00490075">
            <w:pPr>
              <w:pStyle w:val="TableParagraph"/>
              <w:spacing w:before="147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Expected amplification product for deletion</w:t>
            </w:r>
          </w:p>
        </w:tc>
      </w:tr>
      <w:tr w:rsidR="00E12365" w14:paraId="4225D986" w14:textId="77777777" w:rsidTr="00490075">
        <w:trPr>
          <w:trHeight w:val="495"/>
        </w:trPr>
        <w:tc>
          <w:tcPr>
            <w:tcW w:w="836" w:type="dxa"/>
          </w:tcPr>
          <w:p w14:paraId="2D66488C" w14:textId="77777777" w:rsidR="00E12365" w:rsidRPr="00902769" w:rsidRDefault="00E12365" w:rsidP="00490075">
            <w:pPr>
              <w:pStyle w:val="TableParagraph"/>
              <w:spacing w:before="147"/>
              <w:ind w:left="65" w:right="30"/>
              <w:jc w:val="center"/>
              <w:rPr>
                <w:b/>
                <w:i/>
                <w:sz w:val="18"/>
              </w:rPr>
            </w:pPr>
            <w:r w:rsidRPr="00902769">
              <w:rPr>
                <w:b/>
                <w:i/>
                <w:sz w:val="18"/>
              </w:rPr>
              <w:t>TFPT</w:t>
            </w:r>
          </w:p>
        </w:tc>
        <w:tc>
          <w:tcPr>
            <w:tcW w:w="3774" w:type="dxa"/>
          </w:tcPr>
          <w:p w14:paraId="47F9F6C7" w14:textId="77777777" w:rsidR="00E12365" w:rsidRDefault="00E12365" w:rsidP="00490075">
            <w:pPr>
              <w:pStyle w:val="TableParagraph"/>
              <w:spacing w:before="143"/>
              <w:ind w:left="110" w:right="74"/>
              <w:jc w:val="center"/>
              <w:rPr>
                <w:sz w:val="18"/>
              </w:rPr>
            </w:pPr>
            <w:r>
              <w:rPr>
                <w:sz w:val="18"/>
              </w:rPr>
              <w:t>5'-ATCAAGTTCAAATGAAGCCAGTG-3' (S)</w:t>
            </w:r>
          </w:p>
        </w:tc>
        <w:tc>
          <w:tcPr>
            <w:tcW w:w="918" w:type="dxa"/>
          </w:tcPr>
          <w:p w14:paraId="5B7D1AEA" w14:textId="77777777" w:rsidR="00E12365" w:rsidRDefault="00E12365" w:rsidP="00490075">
            <w:pPr>
              <w:pStyle w:val="TableParagraph"/>
              <w:spacing w:before="147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Intron 2</w:t>
            </w:r>
          </w:p>
        </w:tc>
        <w:tc>
          <w:tcPr>
            <w:tcW w:w="3828" w:type="dxa"/>
            <w:vMerge w:val="restart"/>
          </w:tcPr>
          <w:p w14:paraId="697E6F0D" w14:textId="77777777" w:rsidR="00E12365" w:rsidRDefault="00E12365" w:rsidP="00490075">
            <w:pPr>
              <w:pStyle w:val="TableParagraph"/>
              <w:rPr>
                <w:b/>
                <w:sz w:val="20"/>
              </w:rPr>
            </w:pPr>
          </w:p>
          <w:p w14:paraId="32774314" w14:textId="77777777" w:rsidR="00E12365" w:rsidRDefault="00E12365" w:rsidP="00490075">
            <w:pPr>
              <w:pStyle w:val="TableParagraph"/>
              <w:spacing w:before="165"/>
              <w:ind w:left="1565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3780 bp</w:t>
            </w:r>
          </w:p>
        </w:tc>
        <w:tc>
          <w:tcPr>
            <w:tcW w:w="4284" w:type="dxa"/>
            <w:vMerge w:val="restart"/>
          </w:tcPr>
          <w:p w14:paraId="24552BB0" w14:textId="77777777" w:rsidR="00E12365" w:rsidRDefault="00E12365" w:rsidP="00490075">
            <w:pPr>
              <w:pStyle w:val="TableParagraph"/>
              <w:rPr>
                <w:b/>
                <w:sz w:val="20"/>
              </w:rPr>
            </w:pPr>
          </w:p>
          <w:p w14:paraId="7279B51C" w14:textId="7AC0E654" w:rsidR="00E12365" w:rsidRDefault="00902769" w:rsidP="00902769">
            <w:pPr>
              <w:pStyle w:val="TableParagraph"/>
              <w:spacing w:before="165"/>
              <w:ind w:right="-187"/>
              <w:jc w:val="center"/>
              <w:rPr>
                <w:b/>
                <w:sz w:val="18"/>
              </w:rPr>
            </w:pPr>
            <w:r>
              <w:rPr>
                <w:b/>
                <w:color w:val="212121"/>
                <w:sz w:val="18"/>
              </w:rPr>
              <w:t xml:space="preserve">213 </w:t>
            </w:r>
            <w:proofErr w:type="spellStart"/>
            <w:r w:rsidR="00E12365">
              <w:rPr>
                <w:b/>
                <w:color w:val="212121"/>
                <w:sz w:val="18"/>
              </w:rPr>
              <w:t>bp</w:t>
            </w:r>
            <w:proofErr w:type="spellEnd"/>
            <w:r>
              <w:rPr>
                <w:b/>
                <w:color w:val="212121"/>
                <w:sz w:val="18"/>
              </w:rPr>
              <w:t xml:space="preserve"> and 1267 </w:t>
            </w:r>
            <w:proofErr w:type="spellStart"/>
            <w:r>
              <w:rPr>
                <w:b/>
                <w:color w:val="212121"/>
                <w:sz w:val="18"/>
              </w:rPr>
              <w:t>bp</w:t>
            </w:r>
            <w:bookmarkStart w:id="1" w:name="_GoBack"/>
            <w:bookmarkEnd w:id="1"/>
            <w:proofErr w:type="spellEnd"/>
          </w:p>
        </w:tc>
      </w:tr>
      <w:tr w:rsidR="00E12365" w14:paraId="19FB5D26" w14:textId="77777777" w:rsidTr="00490075">
        <w:trPr>
          <w:trHeight w:val="496"/>
        </w:trPr>
        <w:tc>
          <w:tcPr>
            <w:tcW w:w="836" w:type="dxa"/>
          </w:tcPr>
          <w:p w14:paraId="4116C850" w14:textId="77777777" w:rsidR="00E12365" w:rsidRPr="00902769" w:rsidRDefault="00E12365" w:rsidP="00490075">
            <w:pPr>
              <w:pStyle w:val="TableParagraph"/>
              <w:spacing w:before="147"/>
              <w:ind w:left="65" w:right="30"/>
              <w:jc w:val="center"/>
              <w:rPr>
                <w:b/>
                <w:i/>
                <w:sz w:val="18"/>
              </w:rPr>
            </w:pPr>
            <w:r w:rsidRPr="00902769">
              <w:rPr>
                <w:b/>
                <w:i/>
                <w:sz w:val="18"/>
              </w:rPr>
              <w:t>PRPF31</w:t>
            </w:r>
          </w:p>
        </w:tc>
        <w:tc>
          <w:tcPr>
            <w:tcW w:w="3774" w:type="dxa"/>
          </w:tcPr>
          <w:p w14:paraId="220F8EB7" w14:textId="77777777" w:rsidR="00E12365" w:rsidRDefault="00E12365" w:rsidP="00490075">
            <w:pPr>
              <w:pStyle w:val="TableParagraph"/>
              <w:spacing w:before="143"/>
              <w:ind w:left="107" w:right="74"/>
              <w:jc w:val="center"/>
              <w:rPr>
                <w:sz w:val="18"/>
              </w:rPr>
            </w:pPr>
            <w:r>
              <w:rPr>
                <w:sz w:val="18"/>
              </w:rPr>
              <w:t>5'-CCTCCCGATAGCTGAGATGA-3' (A)</w:t>
            </w:r>
          </w:p>
        </w:tc>
        <w:tc>
          <w:tcPr>
            <w:tcW w:w="918" w:type="dxa"/>
          </w:tcPr>
          <w:p w14:paraId="49E2BA4D" w14:textId="77777777" w:rsidR="00E12365" w:rsidRDefault="00E12365" w:rsidP="00490075">
            <w:pPr>
              <w:pStyle w:val="TableParagraph"/>
              <w:spacing w:before="147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Intron 1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1A12022D" w14:textId="77777777" w:rsidR="00E12365" w:rsidRDefault="00E12365" w:rsidP="00490075">
            <w:pPr>
              <w:rPr>
                <w:sz w:val="2"/>
                <w:szCs w:val="2"/>
              </w:rPr>
            </w:pPr>
          </w:p>
        </w:tc>
        <w:tc>
          <w:tcPr>
            <w:tcW w:w="4284" w:type="dxa"/>
            <w:vMerge/>
            <w:tcBorders>
              <w:top w:val="nil"/>
            </w:tcBorders>
          </w:tcPr>
          <w:p w14:paraId="3FEA48E5" w14:textId="77777777" w:rsidR="00E12365" w:rsidRDefault="00E12365" w:rsidP="00490075">
            <w:pPr>
              <w:rPr>
                <w:sz w:val="2"/>
                <w:szCs w:val="2"/>
              </w:rPr>
            </w:pPr>
          </w:p>
        </w:tc>
      </w:tr>
    </w:tbl>
    <w:p w14:paraId="5B313A1E" w14:textId="77777777" w:rsidR="00E12365" w:rsidRDefault="00E12365" w:rsidP="00E12365"/>
    <w:p w14:paraId="1628C963" w14:textId="77777777" w:rsidR="00E70B6F" w:rsidRDefault="00E70B6F"/>
    <w:sectPr w:rsidR="00E70B6F">
      <w:pgSz w:w="15840" w:h="12240" w:orient="landscape"/>
      <w:pgMar w:top="11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65"/>
    <w:rsid w:val="00902769"/>
    <w:rsid w:val="00E12365"/>
    <w:rsid w:val="00E7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E1A5"/>
  <w15:chartTrackingRefBased/>
  <w15:docId w15:val="{C13B2D36-61CA-4504-8D13-9E5DEED0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123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12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Carlo  Rivolta</cp:lastModifiedBy>
  <cp:revision>2</cp:revision>
  <dcterms:created xsi:type="dcterms:W3CDTF">2021-03-16T16:23:00Z</dcterms:created>
  <dcterms:modified xsi:type="dcterms:W3CDTF">2021-03-17T10:27:00Z</dcterms:modified>
</cp:coreProperties>
</file>