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A6" w:rsidRPr="00AA051E" w:rsidRDefault="00580030" w:rsidP="006C1AA6">
      <w:pPr>
        <w:spacing w:line="360" w:lineRule="auto"/>
        <w:rPr>
          <w:lang w:val="en-US"/>
        </w:rPr>
      </w:pPr>
      <w:proofErr w:type="gramStart"/>
      <w:r>
        <w:rPr>
          <w:b/>
          <w:lang w:val="en-US"/>
        </w:rPr>
        <w:t>S1</w:t>
      </w:r>
      <w:r w:rsidR="006C1AA6" w:rsidRPr="00AA051E">
        <w:rPr>
          <w:b/>
          <w:lang w:val="en-US"/>
        </w:rPr>
        <w:t xml:space="preserve"> Table</w:t>
      </w:r>
      <w:r>
        <w:rPr>
          <w:b/>
          <w:lang w:val="en-US"/>
        </w:rPr>
        <w:t>.</w:t>
      </w:r>
      <w:proofErr w:type="gramEnd"/>
      <w:r w:rsidR="006C1AA6" w:rsidRPr="00AA051E">
        <w:rPr>
          <w:b/>
          <w:lang w:val="en-US"/>
        </w:rPr>
        <w:t xml:space="preserve"> Demographic characteristics</w:t>
      </w:r>
      <w:r w:rsidR="006C1AA6">
        <w:rPr>
          <w:b/>
          <w:lang w:val="en-US"/>
        </w:rPr>
        <w:t xml:space="preserve"> of AMD cohorts grouped in five geographical regions</w:t>
      </w:r>
      <w:r w:rsidR="006C1AA6" w:rsidRPr="00AA051E">
        <w:rPr>
          <w:b/>
          <w:lang w:val="en-US"/>
        </w:rPr>
        <w:t xml:space="preserve">. </w:t>
      </w:r>
    </w:p>
    <w:tbl>
      <w:tblPr>
        <w:tblStyle w:val="TableGrid"/>
        <w:tblW w:w="10883" w:type="dxa"/>
        <w:tblLayout w:type="fixed"/>
        <w:tblLook w:val="04A0" w:firstRow="1" w:lastRow="0" w:firstColumn="1" w:lastColumn="0" w:noHBand="0" w:noVBand="1"/>
      </w:tblPr>
      <w:tblGrid>
        <w:gridCol w:w="1587"/>
        <w:gridCol w:w="1361"/>
        <w:gridCol w:w="1587"/>
        <w:gridCol w:w="1587"/>
        <w:gridCol w:w="1587"/>
        <w:gridCol w:w="1587"/>
        <w:gridCol w:w="1587"/>
      </w:tblGrid>
      <w:tr w:rsidR="006C1AA6" w:rsidRPr="00580030" w:rsidTr="00A93686">
        <w:trPr>
          <w:trHeight w:val="227"/>
        </w:trPr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  <w:tc>
          <w:tcPr>
            <w:tcW w:w="1361" w:type="dxa"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</w:pP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  <w:t>Eastern</w:t>
            </w:r>
            <w:r w:rsidRPr="00AA051E"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  <w:t xml:space="preserve"> USA</w:t>
            </w:r>
            <w:r w:rsidRPr="00AA051E">
              <w:rPr>
                <w:rFonts w:ascii="Calibri" w:eastAsia="Times New Roman" w:hAnsi="Calibri" w:cs="Calibri"/>
                <w:b/>
                <w:color w:val="000000"/>
                <w:vertAlign w:val="superscript"/>
                <w:lang w:val="en-US" w:eastAsia="nl-NL"/>
              </w:rPr>
              <w:t>1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  <w:t>Western</w:t>
            </w:r>
            <w:r w:rsidRPr="00AA051E"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  <w:t xml:space="preserve"> Europe</w:t>
            </w:r>
            <w:r w:rsidRPr="00AA051E">
              <w:rPr>
                <w:rFonts w:ascii="Calibri" w:eastAsia="Times New Roman" w:hAnsi="Calibri" w:cs="Calibri"/>
                <w:b/>
                <w:color w:val="000000"/>
                <w:vertAlign w:val="superscript"/>
                <w:lang w:val="en-US" w:eastAsia="nl-NL"/>
              </w:rPr>
              <w:t>2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  <w:t>Britain</w:t>
            </w:r>
            <w:r w:rsidRPr="00AA051E">
              <w:rPr>
                <w:rFonts w:ascii="Calibri" w:eastAsia="Times New Roman" w:hAnsi="Calibri" w:cs="Calibri"/>
                <w:b/>
                <w:color w:val="000000"/>
                <w:vertAlign w:val="superscript"/>
                <w:lang w:val="en-US" w:eastAsia="nl-NL"/>
              </w:rPr>
              <w:t>3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  <w:t>Western</w:t>
            </w:r>
            <w:r w:rsidRPr="00AA051E"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  <w:t xml:space="preserve"> USA</w:t>
            </w:r>
            <w:r w:rsidRPr="00AA051E">
              <w:rPr>
                <w:rFonts w:ascii="Calibri" w:eastAsia="Times New Roman" w:hAnsi="Calibri" w:cs="Calibri"/>
                <w:b/>
                <w:color w:val="000000"/>
                <w:vertAlign w:val="superscript"/>
                <w:lang w:val="en-US" w:eastAsia="nl-NL"/>
              </w:rPr>
              <w:t>4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Calibri"/>
                <w:b/>
                <w:color w:val="000000"/>
                <w:lang w:val="en-US" w:eastAsia="nl-NL"/>
              </w:rPr>
              <w:t>Australia</w:t>
            </w:r>
            <w:r w:rsidRPr="00AA051E">
              <w:rPr>
                <w:rFonts w:ascii="Calibri" w:eastAsia="Times New Roman" w:hAnsi="Calibri" w:cs="Calibri"/>
                <w:b/>
                <w:color w:val="000000"/>
                <w:vertAlign w:val="superscript"/>
                <w:lang w:val="en-US" w:eastAsia="nl-NL"/>
              </w:rPr>
              <w:t>5</w:t>
            </w:r>
          </w:p>
        </w:tc>
      </w:tr>
      <w:tr w:rsidR="006C1AA6" w:rsidRPr="00580030" w:rsidTr="00A93686">
        <w:trPr>
          <w:trHeight w:val="227"/>
        </w:trPr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Calibri"/>
                <w:color w:val="000000"/>
                <w:lang w:val="en-US" w:eastAsia="nl-NL"/>
              </w:rPr>
              <w:t>Participants (n)</w:t>
            </w:r>
          </w:p>
        </w:tc>
        <w:tc>
          <w:tcPr>
            <w:tcW w:w="1361" w:type="dxa"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18454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6590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4329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4226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5983</w:t>
            </w:r>
          </w:p>
        </w:tc>
      </w:tr>
      <w:tr w:rsidR="006C1AA6" w:rsidRPr="00AA051E" w:rsidTr="00A93686">
        <w:trPr>
          <w:trHeight w:val="113"/>
        </w:trPr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pStyle w:val="NoSpacing"/>
              <w:rPr>
                <w:lang w:val="en-US" w:eastAsia="nl-NL"/>
              </w:rPr>
            </w:pPr>
            <w:r w:rsidRPr="00AA051E">
              <w:rPr>
                <w:lang w:val="en-US" w:eastAsia="nl-NL"/>
              </w:rPr>
              <w:t>Mean Age (years</w:t>
            </w:r>
            <w:r>
              <w:rPr>
                <w:lang w:val="en-US" w:eastAsia="nl-NL"/>
              </w:rPr>
              <w:t xml:space="preserve"> </w:t>
            </w:r>
            <w:r w:rsidRPr="00AA051E">
              <w:rPr>
                <w:lang w:val="en-US" w:eastAsia="nl-NL"/>
              </w:rPr>
              <w:t>±</w:t>
            </w:r>
            <w:r>
              <w:rPr>
                <w:lang w:val="en-US" w:eastAsia="nl-NL"/>
              </w:rPr>
              <w:t xml:space="preserve"> </w:t>
            </w:r>
            <w:r w:rsidRPr="00AA051E">
              <w:rPr>
                <w:lang w:val="en-US" w:eastAsia="nl-NL"/>
              </w:rPr>
              <w:t>SD)</w:t>
            </w:r>
          </w:p>
        </w:tc>
        <w:tc>
          <w:tcPr>
            <w:tcW w:w="1361" w:type="dxa"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74.0 ± 9.2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74.1 ± 8.2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69.6 ± 10.4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74.8 ± 10.0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74.3 ± 9.7</w:t>
            </w:r>
          </w:p>
        </w:tc>
      </w:tr>
      <w:tr w:rsidR="006C1AA6" w:rsidRPr="00AA051E" w:rsidTr="00A93686">
        <w:trPr>
          <w:trHeight w:val="227"/>
        </w:trPr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Calibri"/>
                <w:color w:val="000000"/>
                <w:lang w:val="en-US" w:eastAsia="nl-NL"/>
              </w:rPr>
              <w:t>Gender</w:t>
            </w:r>
          </w:p>
        </w:tc>
        <w:tc>
          <w:tcPr>
            <w:tcW w:w="1361" w:type="dxa"/>
            <w:vAlign w:val="center"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Calibri"/>
                <w:color w:val="000000"/>
                <w:lang w:val="en-US" w:eastAsia="nl-NL"/>
              </w:rPr>
              <w:t>Male (%)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7934 (43.0%)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2512 (38.1%)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1743 (40.3%)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1875 (44.4%)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2531 (42.3%)</w:t>
            </w:r>
          </w:p>
        </w:tc>
      </w:tr>
      <w:tr w:rsidR="006C1AA6" w:rsidRPr="00AA051E" w:rsidTr="00A93686">
        <w:trPr>
          <w:trHeight w:val="227"/>
        </w:trPr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  <w:tc>
          <w:tcPr>
            <w:tcW w:w="1361" w:type="dxa"/>
            <w:vAlign w:val="center"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Calibri"/>
                <w:color w:val="000000"/>
                <w:lang w:val="en-US" w:eastAsia="nl-NL"/>
              </w:rPr>
              <w:t>Female (%)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10520 (57.0%)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4078 (61.9%)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2586 (59.7%)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2351 (55.6%)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3452 (57.7%)</w:t>
            </w:r>
          </w:p>
        </w:tc>
      </w:tr>
      <w:tr w:rsidR="006C1AA6" w:rsidRPr="00AA051E" w:rsidTr="00A93686">
        <w:trPr>
          <w:trHeight w:val="227"/>
        </w:trPr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Calibri"/>
                <w:color w:val="000000"/>
                <w:lang w:val="en-US" w:eastAsia="nl-NL"/>
              </w:rPr>
              <w:t>AMD status</w:t>
            </w:r>
          </w:p>
        </w:tc>
        <w:tc>
          <w:tcPr>
            <w:tcW w:w="1361" w:type="dxa"/>
            <w:vAlign w:val="center"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Calibri"/>
                <w:color w:val="000000"/>
                <w:lang w:val="en-US" w:eastAsia="nl-NL"/>
              </w:rPr>
              <w:t>AMD (%)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11564 (62.7%)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3865 (58.6%)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2125 (49.1%)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2061 (48.8%)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2449 (40.9%)</w:t>
            </w:r>
          </w:p>
        </w:tc>
      </w:tr>
      <w:tr w:rsidR="006C1AA6" w:rsidRPr="00AA051E" w:rsidTr="00A93686">
        <w:trPr>
          <w:trHeight w:val="227"/>
        </w:trPr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  <w:tc>
          <w:tcPr>
            <w:tcW w:w="1361" w:type="dxa"/>
            <w:vAlign w:val="center"/>
          </w:tcPr>
          <w:p w:rsidR="006C1AA6" w:rsidRPr="00AA051E" w:rsidRDefault="006C1AA6" w:rsidP="00A93686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AA051E">
              <w:rPr>
                <w:rFonts w:ascii="Calibri" w:eastAsia="Times New Roman" w:hAnsi="Calibri" w:cs="Calibri"/>
                <w:color w:val="000000"/>
                <w:lang w:val="en-US" w:eastAsia="nl-NL"/>
              </w:rPr>
              <w:t>No AMD (%)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6890 (37.3%)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2725 (41.4%)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2204 (50.9%)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2165 (51.2%)</w:t>
            </w:r>
          </w:p>
        </w:tc>
        <w:tc>
          <w:tcPr>
            <w:tcW w:w="1587" w:type="dxa"/>
            <w:noWrap/>
            <w:vAlign w:val="center"/>
            <w:hideMark/>
          </w:tcPr>
          <w:p w:rsidR="006C1AA6" w:rsidRPr="00AA051E" w:rsidRDefault="006C1AA6" w:rsidP="00A9368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A051E">
              <w:rPr>
                <w:rFonts w:ascii="Calibri" w:hAnsi="Calibri"/>
                <w:lang w:val="en-US"/>
              </w:rPr>
              <w:t>3534 (59.1%)</w:t>
            </w:r>
          </w:p>
        </w:tc>
      </w:tr>
    </w:tbl>
    <w:p w:rsidR="006C1AA6" w:rsidRDefault="006C1AA6" w:rsidP="006C1AA6">
      <w:pPr>
        <w:rPr>
          <w:lang w:val="en-US"/>
        </w:rPr>
      </w:pPr>
      <w:proofErr w:type="gramStart"/>
      <w:r w:rsidRPr="00AA051E">
        <w:rPr>
          <w:vertAlign w:val="superscript"/>
          <w:lang w:val="en-US"/>
        </w:rPr>
        <w:t>1)</w:t>
      </w:r>
      <w:r>
        <w:rPr>
          <w:lang w:val="en-US"/>
        </w:rPr>
        <w:t>Eastern</w:t>
      </w:r>
      <w:proofErr w:type="gramEnd"/>
      <w:r w:rsidRPr="00AA051E">
        <w:rPr>
          <w:lang w:val="en-US"/>
        </w:rPr>
        <w:t xml:space="preserve"> USA: AREDS,</w:t>
      </w:r>
      <w:r>
        <w:rPr>
          <w:lang w:val="en-US"/>
        </w:rPr>
        <w:t xml:space="preserve"> </w:t>
      </w:r>
      <w:r w:rsidRPr="00AA051E">
        <w:rPr>
          <w:lang w:val="en-US"/>
        </w:rPr>
        <w:t xml:space="preserve">BDES, CWRU, Marshfield, Vanderbilt, Miami, Michigan, Pittsburgh, Pennsylvania, Baltimore. </w:t>
      </w:r>
      <w:proofErr w:type="gramStart"/>
      <w:r w:rsidRPr="00AA051E">
        <w:rPr>
          <w:vertAlign w:val="superscript"/>
          <w:lang w:val="en-US"/>
        </w:rPr>
        <w:t>2)</w:t>
      </w:r>
      <w:r>
        <w:rPr>
          <w:lang w:val="en-US"/>
        </w:rPr>
        <w:t>Western</w:t>
      </w:r>
      <w:proofErr w:type="gramEnd"/>
      <w:r w:rsidRPr="00AA051E">
        <w:rPr>
          <w:lang w:val="en-US"/>
        </w:rPr>
        <w:t xml:space="preserve"> Europe: Regensburg, Rotterdam, Creteil, Paris, Bonn, Cologne, UMCN. </w:t>
      </w:r>
      <w:proofErr w:type="gramStart"/>
      <w:r w:rsidRPr="00AA051E">
        <w:rPr>
          <w:vertAlign w:val="superscript"/>
          <w:lang w:val="en-US"/>
        </w:rPr>
        <w:t>3)</w:t>
      </w:r>
      <w:r w:rsidRPr="00AA051E">
        <w:rPr>
          <w:lang w:val="en-US"/>
        </w:rPr>
        <w:t>Britain</w:t>
      </w:r>
      <w:proofErr w:type="gramEnd"/>
      <w:r w:rsidRPr="00AA051E">
        <w:rPr>
          <w:lang w:val="en-US"/>
        </w:rPr>
        <w:t xml:space="preserve">: Cambridge, Southampton, NHS_HPF, Edinburgh. </w:t>
      </w:r>
      <w:proofErr w:type="gramStart"/>
      <w:r w:rsidRPr="007168FE">
        <w:rPr>
          <w:vertAlign w:val="superscript"/>
          <w:lang w:val="en-US"/>
        </w:rPr>
        <w:t>4</w:t>
      </w:r>
      <w:r w:rsidRPr="00AA051E">
        <w:rPr>
          <w:vertAlign w:val="superscript"/>
          <w:lang w:val="en-US"/>
        </w:rPr>
        <w:t>)</w:t>
      </w:r>
      <w:r>
        <w:rPr>
          <w:lang w:val="en-US"/>
        </w:rPr>
        <w:t>Western</w:t>
      </w:r>
      <w:proofErr w:type="gramEnd"/>
      <w:r w:rsidRPr="00AA051E">
        <w:rPr>
          <w:lang w:val="en-US"/>
        </w:rPr>
        <w:t xml:space="preserve"> USA: University California, UCSD, Oregon. </w:t>
      </w:r>
      <w:proofErr w:type="gramStart"/>
      <w:r w:rsidRPr="00D53CEF">
        <w:rPr>
          <w:vertAlign w:val="superscript"/>
          <w:lang w:val="en-US"/>
        </w:rPr>
        <w:t>5</w:t>
      </w:r>
      <w:r w:rsidRPr="00AA051E">
        <w:rPr>
          <w:vertAlign w:val="superscript"/>
          <w:lang w:val="en-US"/>
        </w:rPr>
        <w:t>)</w:t>
      </w:r>
      <w:r w:rsidRPr="00AA051E">
        <w:rPr>
          <w:lang w:val="en-US"/>
        </w:rPr>
        <w:t>Australia</w:t>
      </w:r>
      <w:proofErr w:type="gramEnd"/>
      <w:r w:rsidRPr="00AA051E">
        <w:rPr>
          <w:lang w:val="en-US"/>
        </w:rPr>
        <w:t xml:space="preserve">: </w:t>
      </w:r>
      <w:proofErr w:type="spellStart"/>
      <w:r w:rsidRPr="00AA051E">
        <w:rPr>
          <w:lang w:val="en-US"/>
        </w:rPr>
        <w:t>Westmead</w:t>
      </w:r>
      <w:proofErr w:type="spellEnd"/>
      <w:r w:rsidRPr="00AA051E">
        <w:rPr>
          <w:lang w:val="en-US"/>
        </w:rPr>
        <w:t>, UWA/LEI/ Flinders and Melbourne</w:t>
      </w:r>
      <w:r>
        <w:rPr>
          <w:lang w:val="en-US"/>
        </w:rPr>
        <w:t>.</w:t>
      </w:r>
    </w:p>
    <w:p w:rsidR="00FB454F" w:rsidRDefault="00FB454F" w:rsidP="006C1AA6">
      <w:pPr>
        <w:rPr>
          <w:lang w:val="en-US"/>
        </w:rPr>
      </w:pPr>
    </w:p>
    <w:p w:rsidR="00FB454F" w:rsidRDefault="00FB454F" w:rsidP="006C1AA6">
      <w:pPr>
        <w:rPr>
          <w:lang w:val="en-US"/>
        </w:rPr>
      </w:pPr>
    </w:p>
    <w:p w:rsidR="00FB454F" w:rsidRDefault="00FB454F" w:rsidP="006C1AA6">
      <w:pPr>
        <w:rPr>
          <w:lang w:val="en-US"/>
        </w:rPr>
      </w:pPr>
      <w:bookmarkStart w:id="0" w:name="_GoBack"/>
      <w:bookmarkEnd w:id="0"/>
    </w:p>
    <w:sectPr w:rsidR="00FB454F" w:rsidSect="006C1A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AA6"/>
    <w:rsid w:val="00054D9C"/>
    <w:rsid w:val="00131B8D"/>
    <w:rsid w:val="00265E75"/>
    <w:rsid w:val="00580030"/>
    <w:rsid w:val="006C1AA6"/>
    <w:rsid w:val="00B771AF"/>
    <w:rsid w:val="00B9179A"/>
    <w:rsid w:val="00FB454F"/>
    <w:rsid w:val="00F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1AA6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6C1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>UMC St Radboud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Maartje Geerlings</dc:creator>
  <cp:lastModifiedBy>Agiimaa, Gan Erdene</cp:lastModifiedBy>
  <cp:revision>6</cp:revision>
  <dcterms:created xsi:type="dcterms:W3CDTF">2017-05-17T06:27:00Z</dcterms:created>
  <dcterms:modified xsi:type="dcterms:W3CDTF">2017-12-11T19:01:00Z</dcterms:modified>
</cp:coreProperties>
</file>