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FE" w:rsidRPr="00B22E25" w:rsidRDefault="003503FE" w:rsidP="003503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2E25">
        <w:rPr>
          <w:rFonts w:ascii="Times New Roman" w:hAnsi="Times New Roman" w:cs="Times New Roman"/>
          <w:b/>
          <w:sz w:val="24"/>
          <w:szCs w:val="24"/>
        </w:rPr>
        <w:t>Supplementary Table S1. Instrument for measuring corneal curvature.</w:t>
      </w:r>
    </w:p>
    <w:tbl>
      <w:tblPr>
        <w:tblStyle w:val="ListTable7Colorful-Accent11"/>
        <w:tblW w:w="0" w:type="auto"/>
        <w:tblLook w:val="0420" w:firstRow="1" w:lastRow="0" w:firstColumn="0" w:lastColumn="0" w:noHBand="0" w:noVBand="1"/>
      </w:tblPr>
      <w:tblGrid>
        <w:gridCol w:w="1701"/>
        <w:gridCol w:w="4077"/>
      </w:tblGrid>
      <w:tr w:rsidR="003503FE" w:rsidRPr="00DE384C" w:rsidTr="0066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  <w:sz w:val="22"/>
              </w:rPr>
            </w:pPr>
            <w:r w:rsidRPr="00DE384C">
              <w:rPr>
                <w:rFonts w:ascii="Arial" w:hAnsi="Arial"/>
                <w:b/>
                <w:color w:val="auto"/>
                <w:sz w:val="22"/>
              </w:rPr>
              <w:t>Study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</w:tcBorders>
            <w:vAlign w:val="center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DE384C">
              <w:rPr>
                <w:rFonts w:ascii="Arial" w:hAnsi="Arial"/>
                <w:b/>
                <w:color w:val="auto"/>
                <w:sz w:val="22"/>
              </w:rPr>
              <w:t>Instrument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3503FE" w:rsidRPr="00DE384C" w:rsidRDefault="003503FE" w:rsidP="0066648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077" w:type="dxa"/>
            <w:vMerge/>
            <w:tcBorders>
              <w:top w:val="single" w:sz="4" w:space="0" w:color="auto"/>
            </w:tcBorders>
            <w:vAlign w:val="center"/>
          </w:tcPr>
          <w:p w:rsidR="003503FE" w:rsidRPr="00DE384C" w:rsidRDefault="003503FE" w:rsidP="0066648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/>
                <w:color w:val="auto"/>
              </w:rPr>
              <w:t>A</w:t>
            </w:r>
            <w:r w:rsidRPr="00DE384C">
              <w:rPr>
                <w:rFonts w:ascii="Arial" w:hAnsi="Arial"/>
                <w:color w:val="auto"/>
              </w:rPr>
              <w:t>LSPAC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IOLmaster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BMES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IOLmaster</w:t>
            </w: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EPIC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 w:cs="Arial"/>
                <w:color w:val="auto"/>
              </w:rPr>
              <w:t>IOL</w:t>
            </w:r>
            <w:r>
              <w:rPr>
                <w:rFonts w:ascii="Arial" w:hAnsi="Arial" w:cs="Arial"/>
                <w:color w:val="auto"/>
              </w:rPr>
              <w:t>m</w:t>
            </w:r>
            <w:r w:rsidRPr="00DE384C">
              <w:rPr>
                <w:rFonts w:ascii="Arial" w:hAnsi="Arial" w:cs="Arial"/>
                <w:color w:val="auto"/>
              </w:rPr>
              <w:t>aster V.4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FITSA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BE4FAF">
              <w:rPr>
                <w:rFonts w:ascii="Arial" w:hAnsi="Arial"/>
                <w:color w:val="auto"/>
              </w:rPr>
              <w:t>IOLmaster</w:t>
            </w: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GenerationR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IOLmaster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GHS</w:t>
            </w:r>
            <w:r>
              <w:rPr>
                <w:rFonts w:ascii="Arial" w:hAnsi="Arial"/>
                <w:color w:val="auto"/>
              </w:rPr>
              <w:t xml:space="preserve"> </w:t>
            </w:r>
            <w:r w:rsidRPr="00DE384C">
              <w:rPr>
                <w:rFonts w:ascii="Arial" w:hAnsi="Arial"/>
                <w:color w:val="auto"/>
              </w:rPr>
              <w:t>1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585357">
              <w:rPr>
                <w:rFonts w:ascii="Arial" w:hAnsi="Arial" w:cs="Arial"/>
                <w:color w:val="auto"/>
              </w:rPr>
              <w:t>Lenstar LS 900</w:t>
            </w: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GHS</w:t>
            </w:r>
            <w:r>
              <w:rPr>
                <w:rFonts w:ascii="Arial" w:hAnsi="Arial"/>
                <w:color w:val="auto"/>
              </w:rPr>
              <w:t xml:space="preserve"> </w:t>
            </w:r>
            <w:r w:rsidRPr="00DE384C">
              <w:rPr>
                <w:rFonts w:ascii="Arial" w:hAnsi="Arial"/>
                <w:color w:val="auto"/>
              </w:rPr>
              <w:t>2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585357">
              <w:rPr>
                <w:rFonts w:ascii="Arial" w:hAnsi="Arial" w:cs="Arial"/>
                <w:color w:val="auto"/>
              </w:rPr>
              <w:t>Lenstar LS 900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RAINE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IOLmaster</w:t>
            </w: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Rotterdam-I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E319A9">
              <w:rPr>
                <w:rFonts w:ascii="Arial" w:hAnsi="Arial" w:cs="Arial"/>
                <w:color w:val="auto"/>
              </w:rPr>
              <w:t>Javal Keratometer</w:t>
            </w:r>
            <w:r>
              <w:rPr>
                <w:rFonts w:ascii="Arial" w:hAnsi="Arial"/>
                <w:color w:val="auto"/>
              </w:rPr>
              <w:t>/Lenstar LS 900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Rotterdam-II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E319A9">
              <w:rPr>
                <w:rFonts w:ascii="Arial" w:hAnsi="Arial" w:cs="Arial"/>
                <w:color w:val="auto"/>
              </w:rPr>
              <w:t>Javal Keratometer</w:t>
            </w:r>
            <w:r>
              <w:rPr>
                <w:rFonts w:ascii="Arial" w:hAnsi="Arial"/>
                <w:color w:val="auto"/>
              </w:rPr>
              <w:t>/Lenstar LS 900</w:t>
            </w: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Rotterdam-III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E319A9">
              <w:rPr>
                <w:rFonts w:ascii="Arial" w:hAnsi="Arial" w:cs="Arial"/>
                <w:color w:val="auto"/>
              </w:rPr>
              <w:t>Javal Keratometer</w:t>
            </w:r>
            <w:r>
              <w:rPr>
                <w:rFonts w:ascii="Arial" w:hAnsi="Arial"/>
                <w:color w:val="auto"/>
              </w:rPr>
              <w:t>/Lenstar LS 900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 w:cs="Arial"/>
                <w:color w:val="auto"/>
              </w:rPr>
              <w:t>OGP</w:t>
            </w:r>
            <w:r w:rsidRPr="00DE384C">
              <w:rPr>
                <w:rFonts w:ascii="Arial" w:hAnsi="Arial"/>
                <w:color w:val="auto"/>
              </w:rPr>
              <w:t>-A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1827FE">
              <w:rPr>
                <w:rFonts w:ascii="Arial" w:hAnsi="Arial" w:cs="Arial"/>
                <w:color w:val="auto"/>
              </w:rPr>
              <w:t>IOLmaster</w:t>
            </w: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 w:cs="Arial"/>
                <w:color w:val="auto"/>
              </w:rPr>
              <w:t>OGP</w:t>
            </w:r>
            <w:r w:rsidRPr="00DE384C">
              <w:rPr>
                <w:rFonts w:ascii="Arial" w:hAnsi="Arial"/>
                <w:color w:val="auto"/>
              </w:rPr>
              <w:t>-B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1827FE">
              <w:rPr>
                <w:rFonts w:ascii="Arial" w:hAnsi="Arial" w:cs="Arial"/>
                <w:color w:val="auto"/>
              </w:rPr>
              <w:t>IOLmaster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TwinsUK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0D6A25">
              <w:rPr>
                <w:rFonts w:ascii="Arial" w:hAnsi="Arial"/>
                <w:color w:val="auto"/>
              </w:rPr>
              <w:t xml:space="preserve">Visionix </w:t>
            </w:r>
            <w:r>
              <w:rPr>
                <w:rFonts w:ascii="Arial" w:hAnsi="Arial"/>
                <w:color w:val="auto"/>
              </w:rPr>
              <w:t>VX-120</w:t>
            </w:r>
          </w:p>
        </w:tc>
      </w:tr>
      <w:tr w:rsidR="003503FE" w:rsidRPr="00843AF2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BES-610K</w:t>
            </w:r>
          </w:p>
        </w:tc>
        <w:tc>
          <w:tcPr>
            <w:tcW w:w="4077" w:type="dxa"/>
          </w:tcPr>
          <w:p w:rsidR="003503FE" w:rsidRPr="00E319A9" w:rsidRDefault="003503FE" w:rsidP="0066648A">
            <w:pPr>
              <w:jc w:val="center"/>
              <w:rPr>
                <w:rFonts w:ascii="Arial" w:hAnsi="Arial"/>
                <w:color w:val="auto"/>
                <w:lang w:val="de-DE"/>
              </w:rPr>
            </w:pPr>
            <w:r w:rsidRPr="000143DA">
              <w:rPr>
                <w:rFonts w:ascii="Arial" w:hAnsi="Arial" w:cs="Arial"/>
                <w:color w:val="auto"/>
                <w:lang w:val="de-DE" w:eastAsia="zh-CN"/>
              </w:rPr>
              <w:t xml:space="preserve">Lenstar </w:t>
            </w:r>
            <w:r>
              <w:rPr>
                <w:rFonts w:ascii="Arial" w:hAnsi="Arial" w:cs="Arial"/>
                <w:color w:val="auto"/>
                <w:lang w:val="de-DE" w:eastAsia="zh-CN"/>
              </w:rPr>
              <w:t>LS 900</w:t>
            </w:r>
          </w:p>
        </w:tc>
      </w:tr>
      <w:tr w:rsidR="003503FE" w:rsidRPr="00843AF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BES-OmniE</w:t>
            </w:r>
          </w:p>
        </w:tc>
        <w:tc>
          <w:tcPr>
            <w:tcW w:w="4077" w:type="dxa"/>
          </w:tcPr>
          <w:p w:rsidR="003503FE" w:rsidRPr="00E319A9" w:rsidRDefault="003503FE" w:rsidP="0066648A">
            <w:pPr>
              <w:jc w:val="center"/>
              <w:rPr>
                <w:rFonts w:ascii="Arial" w:hAnsi="Arial"/>
                <w:color w:val="auto"/>
                <w:lang w:val="de-DE"/>
              </w:rPr>
            </w:pPr>
            <w:r w:rsidRPr="000143DA">
              <w:rPr>
                <w:rFonts w:ascii="Arial" w:hAnsi="Arial" w:cs="Arial"/>
                <w:color w:val="auto"/>
                <w:lang w:val="de-DE" w:eastAsia="zh-CN"/>
              </w:rPr>
              <w:t xml:space="preserve">Lenstar </w:t>
            </w:r>
            <w:r>
              <w:rPr>
                <w:rFonts w:ascii="Arial" w:hAnsi="Arial" w:cs="Arial"/>
                <w:color w:val="auto"/>
                <w:lang w:val="de-DE" w:eastAsia="zh-CN"/>
              </w:rPr>
              <w:t>LS 900</w:t>
            </w: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SCES-610K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IOLmaster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SCES-OmniE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IOLmaster</w:t>
            </w: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SCORM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6A62E5">
              <w:rPr>
                <w:rFonts w:ascii="Arial" w:hAnsi="Arial"/>
                <w:color w:val="auto"/>
              </w:rPr>
              <w:t>Canon RK-5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SIMES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IOLmaster</w:t>
            </w:r>
          </w:p>
        </w:tc>
      </w:tr>
      <w:tr w:rsidR="003503FE" w:rsidRPr="00DE384C" w:rsidTr="0066648A">
        <w:trPr>
          <w:trHeight w:val="283"/>
        </w:trPr>
        <w:tc>
          <w:tcPr>
            <w:tcW w:w="1701" w:type="dxa"/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SINDI</w:t>
            </w:r>
          </w:p>
        </w:tc>
        <w:tc>
          <w:tcPr>
            <w:tcW w:w="4077" w:type="dxa"/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IOLmaster</w:t>
            </w:r>
          </w:p>
        </w:tc>
      </w:tr>
      <w:tr w:rsidR="003503FE" w:rsidRPr="00DE384C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3503FE" w:rsidRPr="00DE384C" w:rsidRDefault="003503FE" w:rsidP="0066648A">
            <w:pPr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STARS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3503FE" w:rsidRPr="00DE384C" w:rsidRDefault="003503FE" w:rsidP="0066648A">
            <w:pPr>
              <w:jc w:val="center"/>
              <w:rPr>
                <w:rFonts w:ascii="Arial" w:hAnsi="Arial" w:cs="Arial"/>
                <w:color w:val="auto"/>
              </w:rPr>
            </w:pPr>
            <w:r w:rsidRPr="00DE384C">
              <w:rPr>
                <w:rFonts w:ascii="Arial" w:hAnsi="Arial"/>
                <w:color w:val="auto"/>
              </w:rPr>
              <w:t>IOLmaster</w:t>
            </w:r>
          </w:p>
        </w:tc>
      </w:tr>
    </w:tbl>
    <w:p w:rsidR="003503FE" w:rsidRPr="00B22E25" w:rsidRDefault="003503FE" w:rsidP="003503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503FE" w:rsidRPr="00B22E25" w:rsidSect="00CF642C">
          <w:footerReference w:type="default" r:id="rId4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A00AB6" w:rsidRDefault="00A00AB6">
      <w:bookmarkStart w:id="0" w:name="_GoBack"/>
      <w:bookmarkEnd w:id="0"/>
    </w:p>
    <w:sectPr w:rsidR="00A00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567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42C" w:rsidRDefault="003503FE">
        <w:pPr>
          <w:pStyle w:val="Footer"/>
        </w:pPr>
        <w:r>
          <w:t>Page 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42C" w:rsidRDefault="003503F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FE"/>
    <w:rsid w:val="003503FE"/>
    <w:rsid w:val="00A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5261F-2006-40E9-B6B7-D1071B66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3F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7Colorful-Accent11">
    <w:name w:val="List Table 7 Colorful - Accent 11"/>
    <w:basedOn w:val="TableNormal"/>
    <w:uiPriority w:val="52"/>
    <w:rsid w:val="003503FE"/>
    <w:pPr>
      <w:spacing w:after="0" w:line="240" w:lineRule="auto"/>
    </w:pPr>
    <w:rPr>
      <w:color w:val="2E74B5" w:themeColor="accent1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350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F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2018-01-30T20:04:00Z</dcterms:created>
  <dcterms:modified xsi:type="dcterms:W3CDTF">2018-01-30T20:05:00Z</dcterms:modified>
</cp:coreProperties>
</file>