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ED" w:rsidRDefault="00A927ED" w:rsidP="00A927ED">
      <w:pPr>
        <w:rPr>
          <w:noProof/>
        </w:rPr>
      </w:pPr>
      <w:r w:rsidRPr="00B45CEB">
        <w:rPr>
          <w:b/>
        </w:rPr>
        <w:t xml:space="preserve">Supplemental Figure </w:t>
      </w:r>
      <w:r w:rsidR="00E9282A">
        <w:rPr>
          <w:b/>
        </w:rPr>
        <w:t>S</w:t>
      </w:r>
      <w:bookmarkStart w:id="0" w:name="_GoBack"/>
      <w:bookmarkEnd w:id="0"/>
      <w:r w:rsidRPr="00B45CEB">
        <w:rPr>
          <w:b/>
        </w:rPr>
        <w:t>2. IOP</w:t>
      </w:r>
      <w:r>
        <w:rPr>
          <w:b/>
        </w:rPr>
        <w:t>s</w:t>
      </w:r>
      <w:r w:rsidRPr="00B45CEB">
        <w:rPr>
          <w:b/>
        </w:rPr>
        <w:t xml:space="preserve"> </w:t>
      </w:r>
      <w:r w:rsidRPr="00B45CEB">
        <w:rPr>
          <w:b/>
          <w:noProof/>
        </w:rPr>
        <w:t xml:space="preserve">of </w:t>
      </w:r>
      <w:r>
        <w:rPr>
          <w:b/>
          <w:noProof/>
        </w:rPr>
        <w:t xml:space="preserve"> ‘Group 2’</w:t>
      </w:r>
    </w:p>
    <w:p w:rsidR="00A927ED" w:rsidRDefault="00A927ED" w:rsidP="00A927ED">
      <w:pPr>
        <w:rPr>
          <w:noProof/>
        </w:rPr>
      </w:pPr>
    </w:p>
    <w:p w:rsidR="00A927ED" w:rsidRDefault="00A927ED" w:rsidP="00A927ED"/>
    <w:p w:rsidR="00A927ED" w:rsidRDefault="00A927ED" w:rsidP="00A927ED">
      <w:r>
        <w:rPr>
          <w:noProof/>
        </w:rPr>
        <w:drawing>
          <wp:inline distT="0" distB="0" distL="0" distR="0" wp14:anchorId="6FEFBD29" wp14:editId="5B38C687">
            <wp:extent cx="4947920" cy="3830320"/>
            <wp:effectExtent l="0" t="0" r="508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927ED" w:rsidRDefault="00A927ED" w:rsidP="00A927ED"/>
    <w:p w:rsidR="00A927ED" w:rsidRPr="00B45CEB" w:rsidRDefault="00A927ED" w:rsidP="00A927ED">
      <w:pPr>
        <w:rPr>
          <w:noProof/>
        </w:rPr>
      </w:pPr>
      <w:r>
        <w:rPr>
          <w:noProof/>
        </w:rPr>
        <w:t>Legend: Mean IOP of proteomics ‘Group 2’, Aca23, B6, CD1, for</w:t>
      </w:r>
      <w:r w:rsidRPr="00B45CEB">
        <w:rPr>
          <w:noProof/>
        </w:rPr>
        <w:t xml:space="preserve"> all strains combined. </w:t>
      </w:r>
      <w:r>
        <w:rPr>
          <w:noProof/>
        </w:rPr>
        <w:t>D</w:t>
      </w:r>
      <w:r w:rsidRPr="00B45CEB">
        <w:rPr>
          <w:noProof/>
        </w:rPr>
        <w:t xml:space="preserve">otted line represents </w:t>
      </w:r>
      <w:r>
        <w:rPr>
          <w:noProof/>
        </w:rPr>
        <w:t>glaucoma</w:t>
      </w:r>
      <w:r w:rsidRPr="00B45CEB">
        <w:rPr>
          <w:noProof/>
        </w:rPr>
        <w:t xml:space="preserve"> eye</w:t>
      </w:r>
      <w:r>
        <w:rPr>
          <w:noProof/>
        </w:rPr>
        <w:t>s, solid line represents fellow control eyes</w:t>
      </w:r>
      <w:r w:rsidRPr="00B45CEB">
        <w:rPr>
          <w:noProof/>
        </w:rPr>
        <w:t>.</w:t>
      </w:r>
    </w:p>
    <w:p w:rsidR="004F4710" w:rsidRDefault="004F4710"/>
    <w:sectPr w:rsidR="004F4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ED"/>
    <w:rsid w:val="004F4710"/>
    <w:rsid w:val="00A927ED"/>
    <w:rsid w:val="00E9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ADD71-4AC8-422E-AC31-67A41E6D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oglesb1\Desktop\Scleral%20Cells%20Manuscript\2015%20FILES\Mol%20Vis_Proteomics%202nd%20RE-SUBMISSION%2011.2015\IOP%20data%20ALL%20proteomics%20animals%2011.12.15_3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14168377823408"/>
          <c:y val="0.17953826312161905"/>
          <c:w val="0.88549903540899622"/>
          <c:h val="0.63512628785207814"/>
        </c:manualLayout>
      </c:layout>
      <c:lineChart>
        <c:grouping val="standard"/>
        <c:varyColors val="0"/>
        <c:ser>
          <c:idx val="0"/>
          <c:order val="0"/>
          <c:tx>
            <c:strRef>
              <c:f>'IOP2ndset proteomics-3d,1,3,6wk'!$M$164</c:f>
              <c:strCache>
                <c:ptCount val="1"/>
                <c:pt idx="0">
                  <c:v>RT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'IOP2ndset proteomics-3d,1,3,6wk'!$O$165:$O$168</c:f>
                <c:numCache>
                  <c:formatCode>General</c:formatCode>
                  <c:ptCount val="4"/>
                  <c:pt idx="0">
                    <c:v>0.61133882352202662</c:v>
                  </c:pt>
                  <c:pt idx="1">
                    <c:v>0.63991555831117852</c:v>
                  </c:pt>
                  <c:pt idx="2">
                    <c:v>0.78795162833453325</c:v>
                  </c:pt>
                  <c:pt idx="3">
                    <c:v>1.1136409109005347</c:v>
                  </c:pt>
                </c:numCache>
              </c:numRef>
            </c:plus>
            <c:minus>
              <c:numRef>
                <c:f>'IOP2ndset proteomics-3d,1,3,6wk'!$O$165:$O$168</c:f>
                <c:numCache>
                  <c:formatCode>General</c:formatCode>
                  <c:ptCount val="4"/>
                  <c:pt idx="0">
                    <c:v>0.61133882352202662</c:v>
                  </c:pt>
                  <c:pt idx="1">
                    <c:v>0.63991555831117852</c:v>
                  </c:pt>
                  <c:pt idx="2">
                    <c:v>0.78795162833453325</c:v>
                  </c:pt>
                  <c:pt idx="3">
                    <c:v>1.1136409109005347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'IOP2ndset proteomics-3d,1,3,6wk'!$L$165:$L$168</c:f>
              <c:strCache>
                <c:ptCount val="4"/>
                <c:pt idx="0">
                  <c:v>3 DAYS</c:v>
                </c:pt>
                <c:pt idx="1">
                  <c:v>1 WEEK</c:v>
                </c:pt>
                <c:pt idx="2">
                  <c:v>3 WEEKS</c:v>
                </c:pt>
                <c:pt idx="3">
                  <c:v>6 WEEKS</c:v>
                </c:pt>
              </c:strCache>
            </c:strRef>
          </c:cat>
          <c:val>
            <c:numRef>
              <c:f>'IOP2ndset proteomics-3d,1,3,6wk'!$M$165:$M$168</c:f>
              <c:numCache>
                <c:formatCode>0.0</c:formatCode>
                <c:ptCount val="4"/>
                <c:pt idx="0">
                  <c:v>11.920634920634921</c:v>
                </c:pt>
                <c:pt idx="1">
                  <c:v>14.102040816326531</c:v>
                </c:pt>
                <c:pt idx="2">
                  <c:v>13.727272727272727</c:v>
                </c:pt>
                <c:pt idx="3">
                  <c:v>13.166666666666666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'IOP2ndset proteomics-3d,1,3,6wk'!$N$164</c:f>
              <c:strCache>
                <c:ptCount val="1"/>
                <c:pt idx="0">
                  <c:v>LFT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'IOP2ndset proteomics-3d,1,3,6wk'!$P$165:$P$168</c:f>
                <c:numCache>
                  <c:formatCode>General</c:formatCode>
                  <c:ptCount val="4"/>
                  <c:pt idx="0">
                    <c:v>1.4411123882316026</c:v>
                  </c:pt>
                  <c:pt idx="1">
                    <c:v>1.8128591598172576</c:v>
                  </c:pt>
                  <c:pt idx="2">
                    <c:v>1.2471731120216887</c:v>
                  </c:pt>
                  <c:pt idx="3">
                    <c:v>2.5067447144016937</c:v>
                  </c:pt>
                </c:numCache>
              </c:numRef>
            </c:plus>
            <c:minus>
              <c:numRef>
                <c:f>'IOP2ndset proteomics-3d,1,3,6wk'!$P$165:$P$168</c:f>
                <c:numCache>
                  <c:formatCode>General</c:formatCode>
                  <c:ptCount val="4"/>
                  <c:pt idx="0">
                    <c:v>1.4411123882316026</c:v>
                  </c:pt>
                  <c:pt idx="1">
                    <c:v>1.8128591598172576</c:v>
                  </c:pt>
                  <c:pt idx="2">
                    <c:v>1.2471731120216887</c:v>
                  </c:pt>
                  <c:pt idx="3">
                    <c:v>2.5067447144016937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'IOP2ndset proteomics-3d,1,3,6wk'!$L$165:$L$168</c:f>
              <c:strCache>
                <c:ptCount val="4"/>
                <c:pt idx="0">
                  <c:v>3 DAYS</c:v>
                </c:pt>
                <c:pt idx="1">
                  <c:v>1 WEEK</c:v>
                </c:pt>
                <c:pt idx="2">
                  <c:v>3 WEEKS</c:v>
                </c:pt>
                <c:pt idx="3">
                  <c:v>6 WEEKS</c:v>
                </c:pt>
              </c:strCache>
            </c:strRef>
          </c:cat>
          <c:val>
            <c:numRef>
              <c:f>'IOP2ndset proteomics-3d,1,3,6wk'!$N$165:$N$168</c:f>
              <c:numCache>
                <c:formatCode>0.0</c:formatCode>
                <c:ptCount val="4"/>
                <c:pt idx="0">
                  <c:v>19</c:v>
                </c:pt>
                <c:pt idx="1">
                  <c:v>19.571428571428573</c:v>
                </c:pt>
                <c:pt idx="2">
                  <c:v>16.787878787878789</c:v>
                </c:pt>
                <c:pt idx="3">
                  <c:v>18.055555555555557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7478616"/>
        <c:axId val="307477832"/>
      </c:lineChart>
      <c:catAx>
        <c:axId val="307478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7477832"/>
        <c:crosses val="autoZero"/>
        <c:auto val="1"/>
        <c:lblAlgn val="ctr"/>
        <c:lblOffset val="100"/>
        <c:noMultiLvlLbl val="0"/>
      </c:catAx>
      <c:valAx>
        <c:axId val="307477832"/>
        <c:scaling>
          <c:orientation val="minMax"/>
          <c:max val="2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aseline="0"/>
                  <a:t>Mean IOP(mm/Hg)</a:t>
                </a:r>
              </a:p>
            </c:rich>
          </c:tx>
          <c:layout>
            <c:manualLayout>
              <c:xMode val="edge"/>
              <c:yMode val="edge"/>
              <c:x val="1.1829213083477512E-3"/>
              <c:y val="0.3301170659370496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7478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 i="0" baseline="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0.20845</cdr:x>
      <cdr:y>0.31825</cdr:y>
    </cdr:from>
    <cdr:to>
      <cdr:x>0.25998</cdr:x>
      <cdr:y>0.37422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31380" y="1218999"/>
          <a:ext cx="254967" cy="2143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600" b="1"/>
            <a:t>*</a:t>
          </a:r>
        </a:p>
      </cdr:txBody>
    </cdr:sp>
  </cdr:relSizeAnchor>
  <cdr:relSizeAnchor xmlns:cdr="http://schemas.openxmlformats.org/drawingml/2006/chartDrawing">
    <cdr:from>
      <cdr:x>0.2109</cdr:x>
      <cdr:y>0.49221</cdr:y>
    </cdr:from>
    <cdr:to>
      <cdr:x>0.26243</cdr:x>
      <cdr:y>0.54818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043504" y="1885312"/>
          <a:ext cx="254966" cy="2143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600" b="1"/>
            <a:t>*</a:t>
          </a:r>
        </a:p>
      </cdr:txBody>
    </cdr:sp>
  </cdr:relSizeAnchor>
  <cdr:relSizeAnchor xmlns:cdr="http://schemas.openxmlformats.org/drawingml/2006/chartDrawing">
    <cdr:from>
      <cdr:x>0.42819</cdr:x>
      <cdr:y>0.30298</cdr:y>
    </cdr:from>
    <cdr:to>
      <cdr:x>0.47973</cdr:x>
      <cdr:y>0.35896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2118669" y="1160520"/>
          <a:ext cx="255016" cy="2144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600"/>
            <a:t>*</a:t>
          </a:r>
        </a:p>
      </cdr:txBody>
    </cdr:sp>
  </cdr:relSizeAnchor>
  <cdr:relSizeAnchor xmlns:cdr="http://schemas.openxmlformats.org/drawingml/2006/chartDrawing">
    <cdr:from>
      <cdr:x>0.42409</cdr:x>
      <cdr:y>0.44245</cdr:y>
    </cdr:from>
    <cdr:to>
      <cdr:x>0.47563</cdr:x>
      <cdr:y>0.49842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098349" y="1694744"/>
          <a:ext cx="255016" cy="2143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600" b="1"/>
            <a:t>*</a:t>
          </a:r>
        </a:p>
      </cdr:txBody>
    </cdr:sp>
  </cdr:relSizeAnchor>
  <cdr:relSizeAnchor xmlns:cdr="http://schemas.openxmlformats.org/drawingml/2006/chartDrawing">
    <cdr:from>
      <cdr:x>0.65202</cdr:x>
      <cdr:y>0.44975</cdr:y>
    </cdr:from>
    <cdr:to>
      <cdr:x>0.70356</cdr:x>
      <cdr:y>0.50572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3226129" y="1722696"/>
          <a:ext cx="255016" cy="2143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600" b="1"/>
            <a:t>*</a:t>
          </a:r>
        </a:p>
      </cdr:txBody>
    </cdr:sp>
  </cdr:relSizeAnchor>
  <cdr:relSizeAnchor xmlns:cdr="http://schemas.openxmlformats.org/drawingml/2006/chartDrawing">
    <cdr:from>
      <cdr:x>0.65081</cdr:x>
      <cdr:y>0.37297</cdr:y>
    </cdr:from>
    <cdr:to>
      <cdr:x>0.70235</cdr:x>
      <cdr:y>0.42894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3220159" y="1428585"/>
          <a:ext cx="255016" cy="2143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600" b="1"/>
            <a:t>*</a:t>
          </a:r>
        </a:p>
      </cdr:txBody>
    </cdr:sp>
  </cdr:relSizeAnchor>
  <cdr:relSizeAnchor xmlns:cdr="http://schemas.openxmlformats.org/drawingml/2006/chartDrawing">
    <cdr:from>
      <cdr:x>0.87101</cdr:x>
      <cdr:y>0.45705</cdr:y>
    </cdr:from>
    <cdr:to>
      <cdr:x>0.92254</cdr:x>
      <cdr:y>0.51302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4309709" y="1750647"/>
          <a:ext cx="254966" cy="2143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600" b="1"/>
            <a:t>*</a:t>
          </a:r>
        </a:p>
      </cdr:txBody>
    </cdr:sp>
  </cdr:relSizeAnchor>
  <cdr:relSizeAnchor xmlns:cdr="http://schemas.openxmlformats.org/drawingml/2006/chartDrawing">
    <cdr:from>
      <cdr:x>0.86938</cdr:x>
      <cdr:y>0.33532</cdr:y>
    </cdr:from>
    <cdr:to>
      <cdr:x>0.92091</cdr:x>
      <cdr:y>0.39129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4301644" y="1284392"/>
          <a:ext cx="254966" cy="2143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600" b="1"/>
            <a:t>*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Oglesby</dc:creator>
  <cp:keywords/>
  <dc:description/>
  <cp:lastModifiedBy>Ericka Oglesby</cp:lastModifiedBy>
  <cp:revision>2</cp:revision>
  <dcterms:created xsi:type="dcterms:W3CDTF">2015-11-17T20:40:00Z</dcterms:created>
  <dcterms:modified xsi:type="dcterms:W3CDTF">2015-11-17T20:58:00Z</dcterms:modified>
</cp:coreProperties>
</file>