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3E" w:rsidRDefault="007A6C53">
      <w:pPr>
        <w:rPr>
          <w:rFonts w:ascii="Times New Roman" w:hAnsi="Times New Roman"/>
          <w:sz w:val="24"/>
          <w:szCs w:val="24"/>
        </w:rPr>
      </w:pPr>
      <w:r>
        <w:rPr>
          <w:rFonts w:ascii="Times New Roman" w:hAnsi="Times New Roman"/>
          <w:sz w:val="24"/>
          <w:szCs w:val="24"/>
        </w:rPr>
        <w:t>Table</w:t>
      </w:r>
      <w:r w:rsidR="00C86073">
        <w:rPr>
          <w:rFonts w:ascii="Times New Roman" w:hAnsi="Times New Roman" w:hint="eastAsia"/>
          <w:sz w:val="24"/>
          <w:szCs w:val="24"/>
        </w:rPr>
        <w:t xml:space="preserve"> </w:t>
      </w:r>
      <w:proofErr w:type="spellStart"/>
      <w:r>
        <w:rPr>
          <w:rFonts w:ascii="Times New Roman" w:hAnsi="Times New Roman" w:hint="eastAsia"/>
          <w:sz w:val="24"/>
          <w:szCs w:val="24"/>
        </w:rPr>
        <w:t>S1</w:t>
      </w:r>
      <w:proofErr w:type="spellEnd"/>
      <w:r>
        <w:rPr>
          <w:rFonts w:ascii="Times New Roman" w:hAnsi="Times New Roman"/>
          <w:sz w:val="24"/>
          <w:szCs w:val="24"/>
        </w:rPr>
        <w:t xml:space="preserve">. </w:t>
      </w:r>
      <w:proofErr w:type="gramStart"/>
      <w:r>
        <w:rPr>
          <w:rFonts w:ascii="Times New Roman" w:hAnsi="Times New Roman"/>
          <w:sz w:val="24"/>
          <w:szCs w:val="24"/>
        </w:rPr>
        <w:t>List of the 61 selected genes</w:t>
      </w:r>
      <w:r>
        <w:rPr>
          <w:rFonts w:ascii="Times New Roman" w:hAnsi="Times New Roman" w:hint="eastAsia"/>
          <w:sz w:val="24"/>
          <w:szCs w:val="24"/>
        </w:rPr>
        <w:t xml:space="preserve"> and related lens diseases.</w:t>
      </w:r>
      <w:proofErr w:type="gram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2036"/>
        <w:gridCol w:w="2693"/>
      </w:tblGrid>
      <w:tr w:rsidR="00626D3E" w:rsidTr="006D798B">
        <w:trPr>
          <w:trHeight w:val="300"/>
        </w:trPr>
        <w:tc>
          <w:tcPr>
            <w:tcW w:w="1900" w:type="dxa"/>
          </w:tcPr>
          <w:p w:rsidR="00626D3E" w:rsidRDefault="007A6C53">
            <w:pPr>
              <w:rPr>
                <w:b/>
                <w:bCs/>
                <w:szCs w:val="21"/>
              </w:rPr>
            </w:pPr>
            <w:r>
              <w:rPr>
                <w:b/>
                <w:bCs/>
                <w:szCs w:val="21"/>
              </w:rPr>
              <w:t>Name</w:t>
            </w:r>
          </w:p>
        </w:tc>
        <w:tc>
          <w:tcPr>
            <w:tcW w:w="2036" w:type="dxa"/>
          </w:tcPr>
          <w:p w:rsidR="00626D3E" w:rsidRDefault="007A6C53">
            <w:pPr>
              <w:rPr>
                <w:rFonts w:hint="eastAsia"/>
                <w:b/>
                <w:bCs/>
                <w:szCs w:val="21"/>
              </w:rPr>
            </w:pPr>
            <w:r>
              <w:rPr>
                <w:b/>
                <w:bCs/>
                <w:szCs w:val="21"/>
              </w:rPr>
              <w:t>Gene ID (</w:t>
            </w:r>
            <w:proofErr w:type="spellStart"/>
            <w:r>
              <w:rPr>
                <w:b/>
                <w:bCs/>
                <w:szCs w:val="21"/>
              </w:rPr>
              <w:t>NCBI</w:t>
            </w:r>
            <w:proofErr w:type="spellEnd"/>
            <w:r>
              <w:rPr>
                <w:b/>
                <w:bCs/>
                <w:szCs w:val="21"/>
              </w:rPr>
              <w:t>)</w:t>
            </w:r>
            <w:r w:rsidR="006D798B">
              <w:rPr>
                <w:rFonts w:hint="eastAsia"/>
                <w:b/>
                <w:bCs/>
                <w:szCs w:val="21"/>
              </w:rPr>
              <w:t>/</w:t>
            </w:r>
          </w:p>
          <w:p w:rsidR="006D798B" w:rsidRDefault="006D798B">
            <w:pPr>
              <w:rPr>
                <w:b/>
                <w:bCs/>
                <w:szCs w:val="21"/>
              </w:rPr>
            </w:pPr>
            <w:r>
              <w:rPr>
                <w:rFonts w:hint="eastAsia"/>
                <w:b/>
                <w:bCs/>
                <w:szCs w:val="21"/>
              </w:rPr>
              <w:t>Inheritance pattern</w:t>
            </w:r>
          </w:p>
        </w:tc>
        <w:tc>
          <w:tcPr>
            <w:tcW w:w="2693" w:type="dxa"/>
          </w:tcPr>
          <w:p w:rsidR="00626D3E" w:rsidRPr="00B84C6E" w:rsidRDefault="007A6C53">
            <w:pPr>
              <w:jc w:val="left"/>
              <w:rPr>
                <w:rFonts w:asciiTheme="minorHAnsi" w:hAnsiTheme="minorHAnsi"/>
                <w:b/>
                <w:bCs/>
                <w:szCs w:val="21"/>
              </w:rPr>
            </w:pPr>
            <w:r w:rsidRPr="00B84C6E">
              <w:rPr>
                <w:rFonts w:asciiTheme="minorHAnsi" w:hAnsiTheme="minorHAnsi"/>
                <w:b/>
                <w:bCs/>
                <w:szCs w:val="21"/>
              </w:rPr>
              <w:t>disease</w:t>
            </w:r>
          </w:p>
        </w:tc>
      </w:tr>
      <w:tr w:rsidR="00626D3E" w:rsidTr="006D798B">
        <w:trPr>
          <w:trHeight w:val="300"/>
        </w:trPr>
        <w:tc>
          <w:tcPr>
            <w:tcW w:w="1900" w:type="dxa"/>
          </w:tcPr>
          <w:p w:rsidR="00626D3E" w:rsidRDefault="007A6C53">
            <w:pPr>
              <w:rPr>
                <w:i/>
                <w:szCs w:val="21"/>
              </w:rPr>
            </w:pPr>
            <w:proofErr w:type="spellStart"/>
            <w:r>
              <w:rPr>
                <w:i/>
                <w:szCs w:val="21"/>
              </w:rPr>
              <w:t>ADAMTS17</w:t>
            </w:r>
            <w:proofErr w:type="spellEnd"/>
          </w:p>
        </w:tc>
        <w:tc>
          <w:tcPr>
            <w:tcW w:w="2036" w:type="dxa"/>
          </w:tcPr>
          <w:p w:rsidR="00626D3E" w:rsidRDefault="007A6C53">
            <w:pPr>
              <w:rPr>
                <w:szCs w:val="21"/>
              </w:rPr>
            </w:pPr>
            <w:r>
              <w:rPr>
                <w:szCs w:val="21"/>
              </w:rPr>
              <w:t>170691</w:t>
            </w:r>
          </w:p>
          <w:p w:rsidR="00E734CE" w:rsidRPr="00DA217E" w:rsidRDefault="00E734CE">
            <w:pPr>
              <w:rPr>
                <w:szCs w:val="21"/>
              </w:rPr>
            </w:pPr>
            <w:r w:rsidRPr="00DA217E">
              <w:rPr>
                <w:rFonts w:hint="eastAsia"/>
                <w:szCs w:val="21"/>
              </w:rPr>
              <w:t>AR</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rPr>
              <w:t>lens luxation</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NE.Ref.{D6510381-2E7B-4874-BB80-503A0616AC90}</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w:t>
            </w:r>
            <w:r w:rsidR="00C041AF" w:rsidRPr="00B84C6E">
              <w:rPr>
                <w:rFonts w:asciiTheme="minorHAnsi" w:eastAsia="微软雅黑" w:hAnsiTheme="minorHAnsi" w:cs="Calibri"/>
                <w:color w:val="000000"/>
                <w:szCs w:val="21"/>
                <w:lang w:val="zh-CN"/>
              </w:rPr>
              <w:fldChar w:fldCharType="end"/>
            </w:r>
            <w:r w:rsidRPr="00B84C6E">
              <w:rPr>
                <w:rFonts w:asciiTheme="minorHAnsi" w:eastAsia="微软雅黑" w:hAnsiTheme="minorHAnsi" w:cs="Calibri"/>
                <w:color w:val="000000"/>
                <w:szCs w:val="21"/>
              </w:rPr>
              <w:t>, Weill-</w:t>
            </w:r>
            <w:proofErr w:type="spellStart"/>
            <w:r w:rsidRPr="00B84C6E">
              <w:rPr>
                <w:rFonts w:asciiTheme="minorHAnsi" w:eastAsia="微软雅黑" w:hAnsiTheme="minorHAnsi" w:cs="Calibri"/>
                <w:color w:val="000000"/>
                <w:szCs w:val="21"/>
              </w:rPr>
              <w:t>Marchesani</w:t>
            </w:r>
            <w:proofErr w:type="spellEnd"/>
            <w:r w:rsidRPr="00B84C6E">
              <w:rPr>
                <w:rFonts w:asciiTheme="minorHAnsi" w:eastAsia="微软雅黑" w:hAnsiTheme="minorHAnsi" w:cs="Calibri"/>
                <w:color w:val="000000"/>
                <w:szCs w:val="21"/>
              </w:rPr>
              <w:t xml:space="preserve"> syndrome</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NE.Ref.{8E7BE9D2-118A-4180-8727-CAB939A9F2D8}</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[2]</w:t>
            </w:r>
            <w:r w:rsidR="00C041AF" w:rsidRPr="00B84C6E">
              <w:rPr>
                <w:rFonts w:asciiTheme="minorHAnsi" w:eastAsia="微软雅黑" w:hAnsiTheme="minorHAnsi" w:cs="Calibri"/>
                <w:color w:val="000000"/>
                <w:szCs w:val="21"/>
                <w:lang w:val="zh-CN"/>
              </w:rPr>
              <w:fldChar w:fldCharType="end"/>
            </w:r>
          </w:p>
        </w:tc>
        <w:bookmarkStart w:id="0" w:name="_GoBack"/>
        <w:bookmarkEnd w:id="0"/>
      </w:tr>
      <w:tr w:rsidR="00626D3E" w:rsidTr="006D798B">
        <w:trPr>
          <w:trHeight w:val="300"/>
        </w:trPr>
        <w:tc>
          <w:tcPr>
            <w:tcW w:w="1900" w:type="dxa"/>
          </w:tcPr>
          <w:p w:rsidR="00626D3E" w:rsidRDefault="007A6C53">
            <w:pPr>
              <w:rPr>
                <w:i/>
                <w:szCs w:val="21"/>
              </w:rPr>
            </w:pPr>
            <w:proofErr w:type="spellStart"/>
            <w:r>
              <w:rPr>
                <w:i/>
                <w:szCs w:val="21"/>
              </w:rPr>
              <w:t>ADAMTSL4</w:t>
            </w:r>
            <w:proofErr w:type="spellEnd"/>
          </w:p>
        </w:tc>
        <w:tc>
          <w:tcPr>
            <w:tcW w:w="2036" w:type="dxa"/>
          </w:tcPr>
          <w:p w:rsidR="00626D3E" w:rsidRDefault="007A6C53">
            <w:pPr>
              <w:rPr>
                <w:szCs w:val="21"/>
              </w:rPr>
            </w:pPr>
            <w:r>
              <w:rPr>
                <w:szCs w:val="21"/>
              </w:rPr>
              <w:t>54507</w:t>
            </w:r>
          </w:p>
          <w:p w:rsidR="00E734CE" w:rsidRDefault="00E734CE">
            <w:pPr>
              <w:rPr>
                <w:szCs w:val="21"/>
              </w:rPr>
            </w:pPr>
            <w:r>
              <w:rPr>
                <w:rFonts w:hint="eastAsia"/>
                <w:szCs w:val="21"/>
              </w:rPr>
              <w:t>AR</w:t>
            </w:r>
          </w:p>
        </w:tc>
        <w:tc>
          <w:tcPr>
            <w:tcW w:w="2693" w:type="dxa"/>
          </w:tcPr>
          <w:p w:rsidR="00626D3E" w:rsidRPr="00B84C6E" w:rsidRDefault="007A6C53">
            <w:pPr>
              <w:jc w:val="left"/>
              <w:rPr>
                <w:rFonts w:asciiTheme="minorHAnsi" w:hAnsiTheme="minorHAnsi"/>
                <w:szCs w:val="21"/>
              </w:rPr>
            </w:pPr>
            <w:proofErr w:type="spellStart"/>
            <w:r w:rsidRPr="00B84C6E">
              <w:rPr>
                <w:rFonts w:asciiTheme="minorHAnsi" w:hAnsiTheme="minorHAnsi"/>
                <w:szCs w:val="21"/>
              </w:rPr>
              <w:t>ectopialentis</w:t>
            </w:r>
            <w:proofErr w:type="spellEnd"/>
            <w:r w:rsidR="00C041AF" w:rsidRPr="00B84C6E">
              <w:rPr>
                <w:rFonts w:asciiTheme="minorHAnsi" w:hAnsiTheme="minorHAnsi"/>
                <w:szCs w:val="21"/>
              </w:rPr>
              <w:fldChar w:fldCharType="begin"/>
            </w:r>
            <w:r w:rsidRPr="00B84C6E">
              <w:rPr>
                <w:rFonts w:asciiTheme="minorHAnsi" w:hAnsiTheme="minorHAnsi"/>
                <w:szCs w:val="21"/>
              </w:rPr>
              <w:instrText xml:space="preserve"> ADDIN NE.Ref.{7F51E63F-05AF-4DF8-9146-CDCB3DBB904F}</w:instrText>
            </w:r>
            <w:r w:rsidR="00C041AF" w:rsidRPr="00B84C6E">
              <w:rPr>
                <w:rFonts w:asciiTheme="minorHAnsi" w:hAnsiTheme="minorHAnsi"/>
                <w:szCs w:val="21"/>
              </w:rPr>
              <w:fldChar w:fldCharType="separate"/>
            </w:r>
            <w:r w:rsidRPr="00B84C6E">
              <w:rPr>
                <w:rFonts w:asciiTheme="minorHAnsi" w:hAnsiTheme="minorHAnsi"/>
                <w:color w:val="080000"/>
                <w:szCs w:val="21"/>
              </w:rPr>
              <w:t>[3]</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AGK</w:t>
            </w:r>
            <w:proofErr w:type="spellEnd"/>
          </w:p>
        </w:tc>
        <w:tc>
          <w:tcPr>
            <w:tcW w:w="2036" w:type="dxa"/>
          </w:tcPr>
          <w:p w:rsidR="00626D3E" w:rsidRDefault="007A6C53">
            <w:pPr>
              <w:rPr>
                <w:szCs w:val="21"/>
              </w:rPr>
            </w:pPr>
            <w:r>
              <w:rPr>
                <w:szCs w:val="21"/>
              </w:rPr>
              <w:t>55750</w:t>
            </w:r>
          </w:p>
          <w:p w:rsidR="00740AC4" w:rsidRPr="00DA217E" w:rsidRDefault="00740AC4">
            <w:pPr>
              <w:rPr>
                <w:szCs w:val="21"/>
              </w:rPr>
            </w:pPr>
            <w:r w:rsidRPr="00DA217E">
              <w:rPr>
                <w:rFonts w:hint="eastAsia"/>
                <w:szCs w:val="21"/>
              </w:rPr>
              <w:t>AR</w:t>
            </w:r>
          </w:p>
        </w:tc>
        <w:tc>
          <w:tcPr>
            <w:tcW w:w="2693" w:type="dxa"/>
          </w:tcPr>
          <w:p w:rsidR="00626D3E" w:rsidRPr="00B84C6E" w:rsidRDefault="007A6C53">
            <w:pPr>
              <w:pStyle w:val="1"/>
              <w:widowControl/>
              <w:shd w:val="clear" w:color="auto" w:fill="FFFFFF"/>
              <w:spacing w:before="79" w:beforeAutospacing="0" w:after="79" w:afterAutospacing="0" w:line="236" w:lineRule="atLeast"/>
              <w:rPr>
                <w:rFonts w:asciiTheme="minorHAnsi" w:hAnsiTheme="minorHAnsi" w:cs="Calibri" w:hint="default"/>
                <w:sz w:val="21"/>
                <w:szCs w:val="21"/>
              </w:rPr>
            </w:pPr>
            <w:proofErr w:type="spellStart"/>
            <w:r w:rsidRPr="00B84C6E">
              <w:rPr>
                <w:rFonts w:asciiTheme="minorHAnsi" w:hAnsiTheme="minorHAnsi" w:cs="Calibri" w:hint="default"/>
                <w:b w:val="0"/>
                <w:bCs/>
                <w:color w:val="000000"/>
                <w:sz w:val="21"/>
                <w:szCs w:val="21"/>
                <w:shd w:val="clear" w:color="auto" w:fill="FFFFFF"/>
              </w:rPr>
              <w:t>Sengers</w:t>
            </w:r>
            <w:proofErr w:type="spellEnd"/>
            <w:r w:rsidRPr="00B84C6E">
              <w:rPr>
                <w:rFonts w:asciiTheme="minorHAnsi" w:hAnsiTheme="minorHAnsi" w:cs="Calibri" w:hint="default"/>
                <w:b w:val="0"/>
                <w:bCs/>
                <w:color w:val="000000"/>
                <w:sz w:val="21"/>
                <w:szCs w:val="21"/>
                <w:shd w:val="clear" w:color="auto" w:fill="FFFFFF"/>
              </w:rPr>
              <w:t xml:space="preserve"> </w:t>
            </w:r>
            <w:proofErr w:type="gramStart"/>
            <w:r w:rsidRPr="00B84C6E">
              <w:rPr>
                <w:rFonts w:asciiTheme="minorHAnsi" w:hAnsiTheme="minorHAnsi" w:cs="Calibri" w:hint="default"/>
                <w:b w:val="0"/>
                <w:bCs/>
                <w:color w:val="000000"/>
                <w:sz w:val="21"/>
                <w:szCs w:val="21"/>
                <w:shd w:val="clear" w:color="auto" w:fill="FFFFFF"/>
              </w:rPr>
              <w:t>syndrome</w:t>
            </w:r>
            <w:proofErr w:type="gramEnd"/>
            <w:r w:rsidR="00C041AF" w:rsidRPr="00B84C6E">
              <w:rPr>
                <w:rFonts w:asciiTheme="minorHAnsi" w:hAnsiTheme="minorHAnsi" w:cs="Calibri" w:hint="default"/>
                <w:b w:val="0"/>
                <w:color w:val="000000"/>
                <w:sz w:val="21"/>
                <w:szCs w:val="21"/>
                <w:shd w:val="clear" w:color="auto" w:fill="FFFFFF"/>
              </w:rPr>
              <w:fldChar w:fldCharType="begin"/>
            </w:r>
            <w:r w:rsidRPr="00B84C6E">
              <w:rPr>
                <w:rFonts w:asciiTheme="minorHAnsi" w:hAnsiTheme="minorHAnsi" w:cs="Calibri" w:hint="default"/>
                <w:b w:val="0"/>
                <w:color w:val="000000"/>
                <w:sz w:val="21"/>
                <w:szCs w:val="21"/>
                <w:shd w:val="clear" w:color="auto" w:fill="FFFFFF"/>
              </w:rPr>
              <w:instrText xml:space="preserve"> ADDIN NE.Ref.{8510033C-DD54-44EF-8649-86FAB2427846}</w:instrText>
            </w:r>
            <w:r w:rsidR="00C041AF" w:rsidRPr="00B84C6E">
              <w:rPr>
                <w:rFonts w:asciiTheme="minorHAnsi" w:hAnsiTheme="minorHAnsi" w:cs="Calibri" w:hint="default"/>
                <w:b w:val="0"/>
                <w:color w:val="000000"/>
                <w:sz w:val="21"/>
                <w:szCs w:val="21"/>
                <w:shd w:val="clear" w:color="auto" w:fill="FFFFFF"/>
              </w:rPr>
              <w:fldChar w:fldCharType="separate"/>
            </w:r>
            <w:r w:rsidRPr="00B84C6E">
              <w:rPr>
                <w:rFonts w:asciiTheme="minorHAnsi" w:eastAsia="Calibri" w:hAnsiTheme="minorHAnsi" w:hint="default"/>
                <w:b w:val="0"/>
                <w:color w:val="080000"/>
                <w:sz w:val="21"/>
                <w:szCs w:val="21"/>
              </w:rPr>
              <w:t>[4]</w:t>
            </w:r>
            <w:r w:rsidR="00C041AF" w:rsidRPr="00B84C6E">
              <w:rPr>
                <w:rFonts w:asciiTheme="minorHAnsi" w:hAnsiTheme="minorHAnsi" w:cs="Calibri" w:hint="default"/>
                <w:b w:val="0"/>
                <w:color w:val="000000"/>
                <w:sz w:val="21"/>
                <w:szCs w:val="21"/>
                <w:shd w:val="clear" w:color="auto" w:fill="FFFFFF"/>
              </w:rPr>
              <w:fldChar w:fldCharType="end"/>
            </w:r>
            <w:r w:rsidRPr="00B84C6E">
              <w:rPr>
                <w:rFonts w:asciiTheme="minorHAnsi" w:hAnsiTheme="minorHAnsi" w:cs="Calibri" w:hint="default"/>
                <w:b w:val="0"/>
                <w:color w:val="000000"/>
                <w:sz w:val="21"/>
                <w:szCs w:val="21"/>
                <w:shd w:val="clear" w:color="auto" w:fill="FFFFFF"/>
              </w:rPr>
              <w:t>, cataract</w:t>
            </w:r>
            <w:r w:rsidR="00C041AF" w:rsidRPr="00B84C6E">
              <w:rPr>
                <w:rFonts w:asciiTheme="minorHAnsi" w:hAnsiTheme="minorHAnsi" w:cs="Calibri" w:hint="default"/>
                <w:b w:val="0"/>
                <w:color w:val="000000"/>
                <w:sz w:val="21"/>
                <w:szCs w:val="21"/>
                <w:shd w:val="clear" w:color="auto" w:fill="FFFFFF"/>
              </w:rPr>
              <w:fldChar w:fldCharType="begin"/>
            </w:r>
            <w:r w:rsidRPr="00B84C6E">
              <w:rPr>
                <w:rFonts w:asciiTheme="minorHAnsi" w:hAnsiTheme="minorHAnsi" w:cs="Calibri" w:hint="default"/>
                <w:b w:val="0"/>
                <w:color w:val="000000"/>
                <w:sz w:val="21"/>
                <w:szCs w:val="21"/>
                <w:shd w:val="clear" w:color="auto" w:fill="FFFFFF"/>
              </w:rPr>
              <w:instrText xml:space="preserve"> ADDIN NE.Ref.{44A062A0-C1D7-4E85-8B17-EE6DD7FA3696}</w:instrText>
            </w:r>
            <w:r w:rsidR="00C041AF" w:rsidRPr="00B84C6E">
              <w:rPr>
                <w:rFonts w:asciiTheme="minorHAnsi" w:hAnsiTheme="minorHAnsi" w:cs="Calibri" w:hint="default"/>
                <w:b w:val="0"/>
                <w:color w:val="000000"/>
                <w:sz w:val="21"/>
                <w:szCs w:val="21"/>
                <w:shd w:val="clear" w:color="auto" w:fill="FFFFFF"/>
              </w:rPr>
              <w:fldChar w:fldCharType="separate"/>
            </w:r>
            <w:r w:rsidRPr="00B84C6E">
              <w:rPr>
                <w:rFonts w:asciiTheme="minorHAnsi" w:eastAsia="Calibri" w:hAnsiTheme="minorHAnsi" w:hint="default"/>
                <w:b w:val="0"/>
                <w:color w:val="080000"/>
                <w:sz w:val="21"/>
                <w:szCs w:val="21"/>
              </w:rPr>
              <w:t>[5]</w:t>
            </w:r>
            <w:r w:rsidR="00C041AF" w:rsidRPr="00B84C6E">
              <w:rPr>
                <w:rFonts w:asciiTheme="minorHAnsi" w:hAnsiTheme="minorHAnsi" w:cs="Calibri" w:hint="default"/>
                <w:b w:val="0"/>
                <w:color w:val="000000"/>
                <w:sz w:val="21"/>
                <w:szCs w:val="21"/>
                <w:shd w:val="clear" w:color="auto" w:fill="FFFFFF"/>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BFSP1</w:t>
            </w:r>
            <w:proofErr w:type="spellEnd"/>
          </w:p>
        </w:tc>
        <w:tc>
          <w:tcPr>
            <w:tcW w:w="2036" w:type="dxa"/>
          </w:tcPr>
          <w:p w:rsidR="00626D3E" w:rsidRDefault="007A6C53">
            <w:pPr>
              <w:rPr>
                <w:szCs w:val="21"/>
              </w:rPr>
            </w:pPr>
            <w:r>
              <w:rPr>
                <w:szCs w:val="21"/>
              </w:rPr>
              <w:t>631</w:t>
            </w:r>
          </w:p>
          <w:p w:rsidR="00740AC4" w:rsidRDefault="00740AC4">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NE.Ref.{2634AD60-C57A-4366-A280-E5FE9A434664}</w:instrText>
            </w:r>
            <w:r w:rsidR="00C041AF" w:rsidRPr="00B84C6E">
              <w:rPr>
                <w:rFonts w:asciiTheme="minorHAnsi" w:hAnsiTheme="minorHAnsi"/>
                <w:szCs w:val="21"/>
              </w:rPr>
              <w:fldChar w:fldCharType="separate"/>
            </w:r>
            <w:r w:rsidRPr="00B84C6E">
              <w:rPr>
                <w:rFonts w:asciiTheme="minorHAnsi" w:hAnsiTheme="minorHAnsi"/>
                <w:color w:val="080000"/>
                <w:szCs w:val="21"/>
              </w:rPr>
              <w:t>[6]</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BFSP2</w:t>
            </w:r>
            <w:proofErr w:type="spellEnd"/>
          </w:p>
        </w:tc>
        <w:tc>
          <w:tcPr>
            <w:tcW w:w="2036" w:type="dxa"/>
          </w:tcPr>
          <w:p w:rsidR="00626D3E" w:rsidRDefault="007A6C53">
            <w:pPr>
              <w:rPr>
                <w:szCs w:val="21"/>
              </w:rPr>
            </w:pPr>
            <w:r>
              <w:rPr>
                <w:szCs w:val="21"/>
              </w:rPr>
              <w:t>8419</w:t>
            </w:r>
          </w:p>
          <w:p w:rsidR="00740AC4" w:rsidRDefault="00740AC4">
            <w:pPr>
              <w:rPr>
                <w:szCs w:val="21"/>
              </w:rPr>
            </w:pPr>
            <w:r>
              <w:rPr>
                <w:rFonts w:hint="eastAsia"/>
                <w:szCs w:val="21"/>
              </w:rPr>
              <w:t>AD</w:t>
            </w:r>
            <w:r w:rsidR="00DA217E">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NE.Ref.{952C4E26-4D83-4B19-807D-4C9F56E115A5}</w:instrText>
            </w:r>
            <w:r w:rsidR="00C041AF" w:rsidRPr="00B84C6E">
              <w:rPr>
                <w:rFonts w:asciiTheme="minorHAnsi" w:hAnsiTheme="minorHAnsi"/>
                <w:szCs w:val="21"/>
              </w:rPr>
              <w:fldChar w:fldCharType="separate"/>
            </w:r>
            <w:r w:rsidRPr="00B84C6E">
              <w:rPr>
                <w:rFonts w:asciiTheme="minorHAnsi" w:hAnsiTheme="minorHAnsi"/>
                <w:color w:val="080000"/>
                <w:szCs w:val="21"/>
              </w:rPr>
              <w:t>[7]</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CHMP4B</w:t>
            </w:r>
            <w:proofErr w:type="spellEnd"/>
          </w:p>
        </w:tc>
        <w:tc>
          <w:tcPr>
            <w:tcW w:w="2036" w:type="dxa"/>
          </w:tcPr>
          <w:p w:rsidR="00626D3E" w:rsidRDefault="007A6C53">
            <w:pPr>
              <w:rPr>
                <w:szCs w:val="21"/>
              </w:rPr>
            </w:pPr>
            <w:r>
              <w:rPr>
                <w:szCs w:val="21"/>
              </w:rPr>
              <w:t>128866</w:t>
            </w:r>
          </w:p>
          <w:p w:rsidR="00740AC4" w:rsidRDefault="00740AC4">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NE.Ref.{71847AF1-2316-4B11-8D0E-21FF26BD31D2}</w:instrText>
            </w:r>
            <w:r w:rsidR="00C041AF" w:rsidRPr="00B84C6E">
              <w:rPr>
                <w:rFonts w:asciiTheme="minorHAnsi" w:hAnsiTheme="minorHAnsi"/>
                <w:szCs w:val="21"/>
              </w:rPr>
              <w:fldChar w:fldCharType="separate"/>
            </w:r>
            <w:r w:rsidRPr="00B84C6E">
              <w:rPr>
                <w:rFonts w:asciiTheme="minorHAnsi" w:hAnsiTheme="minorHAnsi"/>
                <w:color w:val="080000"/>
                <w:szCs w:val="21"/>
              </w:rPr>
              <w:t>[8]</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COL4A5</w:t>
            </w:r>
            <w:proofErr w:type="spellEnd"/>
          </w:p>
        </w:tc>
        <w:tc>
          <w:tcPr>
            <w:tcW w:w="2036" w:type="dxa"/>
          </w:tcPr>
          <w:p w:rsidR="00626D3E" w:rsidRDefault="007A6C53">
            <w:pPr>
              <w:rPr>
                <w:szCs w:val="21"/>
              </w:rPr>
            </w:pPr>
            <w:r>
              <w:rPr>
                <w:szCs w:val="21"/>
              </w:rPr>
              <w:t>5308</w:t>
            </w:r>
          </w:p>
          <w:p w:rsidR="009F2457" w:rsidRDefault="009F2457">
            <w:pPr>
              <w:rPr>
                <w:szCs w:val="21"/>
              </w:rPr>
            </w:pPr>
            <w:r>
              <w:rPr>
                <w:rFonts w:hint="eastAsia"/>
                <w:szCs w:val="21"/>
              </w:rPr>
              <w:t>AD</w:t>
            </w:r>
          </w:p>
        </w:tc>
        <w:tc>
          <w:tcPr>
            <w:tcW w:w="2693" w:type="dxa"/>
          </w:tcPr>
          <w:p w:rsidR="00626D3E" w:rsidRPr="00B84C6E" w:rsidRDefault="007A6C53">
            <w:pPr>
              <w:jc w:val="left"/>
              <w:rPr>
                <w:rFonts w:asciiTheme="minorHAnsi" w:hAnsiTheme="minorHAnsi"/>
                <w:szCs w:val="21"/>
              </w:rPr>
            </w:pPr>
            <w:proofErr w:type="spellStart"/>
            <w:r w:rsidRPr="00B84C6E">
              <w:rPr>
                <w:rFonts w:asciiTheme="minorHAnsi" w:hAnsiTheme="minorHAnsi"/>
                <w:szCs w:val="21"/>
              </w:rPr>
              <w:t>Alport</w:t>
            </w:r>
            <w:proofErr w:type="spellEnd"/>
            <w:r w:rsidRPr="00B84C6E">
              <w:rPr>
                <w:rFonts w:asciiTheme="minorHAnsi" w:hAnsiTheme="minorHAnsi"/>
                <w:szCs w:val="21"/>
              </w:rPr>
              <w:t xml:space="preserve"> syndrome</w:t>
            </w:r>
            <w:r w:rsidR="00C041AF" w:rsidRPr="00B84C6E">
              <w:rPr>
                <w:rFonts w:asciiTheme="minorHAnsi" w:hAnsiTheme="minorHAnsi"/>
                <w:szCs w:val="21"/>
              </w:rPr>
              <w:fldChar w:fldCharType="begin"/>
            </w:r>
            <w:r w:rsidRPr="00B84C6E">
              <w:rPr>
                <w:rFonts w:asciiTheme="minorHAnsi" w:hAnsiTheme="minorHAnsi"/>
                <w:szCs w:val="21"/>
              </w:rPr>
              <w:instrText xml:space="preserve"> ADDIN NE.Ref.{082FFB3E-D65F-4477-967F-89B9300C6F76}</w:instrText>
            </w:r>
            <w:r w:rsidR="00C041AF" w:rsidRPr="00B84C6E">
              <w:rPr>
                <w:rFonts w:asciiTheme="minorHAnsi" w:hAnsiTheme="minorHAnsi"/>
                <w:szCs w:val="21"/>
              </w:rPr>
              <w:fldChar w:fldCharType="separate"/>
            </w:r>
            <w:r w:rsidRPr="00B84C6E">
              <w:rPr>
                <w:rFonts w:asciiTheme="minorHAnsi" w:hAnsiTheme="minorHAnsi"/>
                <w:color w:val="080000"/>
                <w:szCs w:val="21"/>
              </w:rPr>
              <w:t>[9]</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CRYAA</w:t>
            </w:r>
            <w:proofErr w:type="spellEnd"/>
          </w:p>
        </w:tc>
        <w:tc>
          <w:tcPr>
            <w:tcW w:w="2036" w:type="dxa"/>
          </w:tcPr>
          <w:p w:rsidR="00626D3E" w:rsidRDefault="007A6C53">
            <w:pPr>
              <w:rPr>
                <w:szCs w:val="21"/>
              </w:rPr>
            </w:pPr>
            <w:r>
              <w:rPr>
                <w:szCs w:val="21"/>
              </w:rPr>
              <w:t>1409</w:t>
            </w:r>
          </w:p>
          <w:p w:rsidR="00DA217E" w:rsidRDefault="00DA217E">
            <w:pPr>
              <w:rPr>
                <w:szCs w:val="21"/>
              </w:rPr>
            </w:pPr>
            <w:r>
              <w:rPr>
                <w:rFonts w:hint="eastAsia"/>
                <w:szCs w:val="21"/>
              </w:rPr>
              <w:t>AD/AR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NE.Ref.{BD645951-3632-4BDE-AEBD-DB9E73F5726A}</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CRYAB</w:t>
            </w:r>
            <w:proofErr w:type="spellEnd"/>
          </w:p>
        </w:tc>
        <w:tc>
          <w:tcPr>
            <w:tcW w:w="2036" w:type="dxa"/>
          </w:tcPr>
          <w:p w:rsidR="00626D3E" w:rsidRDefault="007A6C53">
            <w:pPr>
              <w:rPr>
                <w:szCs w:val="21"/>
              </w:rPr>
            </w:pPr>
            <w:r>
              <w:rPr>
                <w:szCs w:val="21"/>
              </w:rPr>
              <w:t>1410</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NE.Ref.{3CF7DD87-09BF-4D03-B7FD-8D12F35DCBED}</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CRYBA1</w:t>
            </w:r>
            <w:proofErr w:type="spellEnd"/>
          </w:p>
        </w:tc>
        <w:tc>
          <w:tcPr>
            <w:tcW w:w="2036" w:type="dxa"/>
          </w:tcPr>
          <w:p w:rsidR="00626D3E" w:rsidRDefault="007A6C53">
            <w:pPr>
              <w:rPr>
                <w:szCs w:val="21"/>
              </w:rPr>
            </w:pPr>
            <w:r>
              <w:rPr>
                <w:szCs w:val="21"/>
              </w:rPr>
              <w:t>1411</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NE.Ref.{391DC170-487A-4C7F-A0FD-3281EF5C4531}</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CRYBA2</w:t>
            </w:r>
            <w:proofErr w:type="spellEnd"/>
          </w:p>
        </w:tc>
        <w:tc>
          <w:tcPr>
            <w:tcW w:w="2036" w:type="dxa"/>
          </w:tcPr>
          <w:p w:rsidR="00626D3E" w:rsidRDefault="007A6C53">
            <w:pPr>
              <w:rPr>
                <w:szCs w:val="21"/>
              </w:rPr>
            </w:pPr>
            <w:r>
              <w:rPr>
                <w:szCs w:val="21"/>
              </w:rPr>
              <w:t>1412</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NE.Ref.{489CF143-64FF-4EBE-9FB4-AA94FC9E6329}</w:instrText>
            </w:r>
            <w:r w:rsidR="00C041AF" w:rsidRPr="00B84C6E">
              <w:rPr>
                <w:rFonts w:asciiTheme="minorHAnsi" w:hAnsiTheme="minorHAnsi"/>
                <w:szCs w:val="21"/>
              </w:rPr>
              <w:fldChar w:fldCharType="separate"/>
            </w:r>
            <w:r w:rsidRPr="00B84C6E">
              <w:rPr>
                <w:rFonts w:asciiTheme="minorHAnsi" w:hAnsiTheme="minorHAnsi"/>
                <w:color w:val="080000"/>
                <w:szCs w:val="21"/>
              </w:rPr>
              <w:t>[10]</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CRYBA4</w:t>
            </w:r>
            <w:proofErr w:type="spellEnd"/>
          </w:p>
        </w:tc>
        <w:tc>
          <w:tcPr>
            <w:tcW w:w="2036" w:type="dxa"/>
          </w:tcPr>
          <w:p w:rsidR="00626D3E" w:rsidRDefault="007A6C53">
            <w:pPr>
              <w:rPr>
                <w:szCs w:val="21"/>
              </w:rPr>
            </w:pPr>
            <w:r>
              <w:rPr>
                <w:szCs w:val="21"/>
              </w:rPr>
              <w:t>1413</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NE.Ref.{A338E9CE-7682-4A18-BC0F-DB2E50E0AAA9}</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CRYBB1</w:t>
            </w:r>
            <w:proofErr w:type="spellEnd"/>
          </w:p>
        </w:tc>
        <w:tc>
          <w:tcPr>
            <w:tcW w:w="2036" w:type="dxa"/>
          </w:tcPr>
          <w:p w:rsidR="00626D3E" w:rsidRDefault="007A6C53">
            <w:pPr>
              <w:rPr>
                <w:szCs w:val="21"/>
              </w:rPr>
            </w:pPr>
            <w:r>
              <w:rPr>
                <w:szCs w:val="21"/>
              </w:rPr>
              <w:t>1414</w:t>
            </w:r>
          </w:p>
          <w:p w:rsidR="00DA217E" w:rsidRDefault="00DA217E">
            <w:pPr>
              <w:rPr>
                <w:szCs w:val="21"/>
              </w:rPr>
            </w:pPr>
            <w:r>
              <w:rPr>
                <w:rFonts w:hint="eastAsia"/>
                <w:szCs w:val="21"/>
              </w:rPr>
              <w:t>AD</w:t>
            </w:r>
            <w:r w:rsidR="0079242E">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NE.Ref.{B33A2601-9118-430D-A6AC-E3E4A46D3272}</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CRYBB2</w:t>
            </w:r>
            <w:proofErr w:type="spellEnd"/>
          </w:p>
        </w:tc>
        <w:tc>
          <w:tcPr>
            <w:tcW w:w="2036" w:type="dxa"/>
          </w:tcPr>
          <w:p w:rsidR="00626D3E" w:rsidRDefault="007A6C53">
            <w:pPr>
              <w:rPr>
                <w:szCs w:val="21"/>
              </w:rPr>
            </w:pPr>
            <w:r>
              <w:rPr>
                <w:szCs w:val="21"/>
              </w:rPr>
              <w:t>1415</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NE.Ref.{5C87E5B9-F1FF-4F26-B62C-1817A82DA35A}</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CRYBB3</w:t>
            </w:r>
            <w:proofErr w:type="spellEnd"/>
          </w:p>
        </w:tc>
        <w:tc>
          <w:tcPr>
            <w:tcW w:w="2036" w:type="dxa"/>
          </w:tcPr>
          <w:p w:rsidR="00626D3E" w:rsidRDefault="007A6C53">
            <w:pPr>
              <w:rPr>
                <w:szCs w:val="21"/>
              </w:rPr>
            </w:pPr>
            <w:r>
              <w:rPr>
                <w:szCs w:val="21"/>
              </w:rPr>
              <w:t>1417</w:t>
            </w:r>
          </w:p>
          <w:p w:rsidR="00DA217E" w:rsidRDefault="00DA217E" w:rsidP="007A7D42">
            <w:pPr>
              <w:rPr>
                <w:szCs w:val="21"/>
              </w:rPr>
            </w:pPr>
            <w:r>
              <w:rPr>
                <w:rFonts w:hint="eastAsia"/>
                <w:szCs w:val="21"/>
              </w:rPr>
              <w:t>A</w:t>
            </w:r>
            <w:r w:rsidR="007A7D42">
              <w:rPr>
                <w:rFonts w:hint="eastAsia"/>
                <w:szCs w:val="21"/>
              </w:rPr>
              <w:t>D/AR</w:t>
            </w:r>
          </w:p>
        </w:tc>
        <w:tc>
          <w:tcPr>
            <w:tcW w:w="2693" w:type="dxa"/>
          </w:tcPr>
          <w:p w:rsidR="00626D3E" w:rsidRPr="00B84C6E" w:rsidRDefault="00B84C6E" w:rsidP="007A7D42">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NE.Ref.{01FD4124-4DF7-42BD-BDA7-EC7714949B50}</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r w:rsidR="007A7D42">
              <w:rPr>
                <w:rFonts w:asciiTheme="minorHAnsi" w:hAnsiTheme="minorHAnsi" w:hint="eastAsia"/>
                <w:szCs w:val="21"/>
              </w:rPr>
              <w:t>[10]</w:t>
            </w:r>
            <w:r w:rsidR="007A7D42" w:rsidRPr="00B84C6E">
              <w:rPr>
                <w:rFonts w:asciiTheme="minorHAnsi" w:hAnsiTheme="minorHAnsi"/>
                <w:szCs w:val="21"/>
              </w:rPr>
              <w:t xml:space="preserve"> </w:t>
            </w:r>
          </w:p>
        </w:tc>
      </w:tr>
      <w:tr w:rsidR="00626D3E" w:rsidTr="006D798B">
        <w:trPr>
          <w:trHeight w:val="300"/>
        </w:trPr>
        <w:tc>
          <w:tcPr>
            <w:tcW w:w="1900" w:type="dxa"/>
          </w:tcPr>
          <w:p w:rsidR="00626D3E" w:rsidRDefault="007A6C53">
            <w:pPr>
              <w:rPr>
                <w:i/>
                <w:szCs w:val="21"/>
              </w:rPr>
            </w:pPr>
            <w:proofErr w:type="spellStart"/>
            <w:r>
              <w:rPr>
                <w:i/>
                <w:szCs w:val="21"/>
              </w:rPr>
              <w:t>CRYGA</w:t>
            </w:r>
            <w:proofErr w:type="spellEnd"/>
          </w:p>
        </w:tc>
        <w:tc>
          <w:tcPr>
            <w:tcW w:w="2036" w:type="dxa"/>
          </w:tcPr>
          <w:p w:rsidR="00626D3E" w:rsidRDefault="007A6C53">
            <w:pPr>
              <w:rPr>
                <w:szCs w:val="21"/>
              </w:rPr>
            </w:pPr>
            <w:r>
              <w:rPr>
                <w:szCs w:val="21"/>
              </w:rPr>
              <w:t>1418</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NE.Ref.{4EBE2E7E-F7A1-4F51-A478-7D488FAE7722}</w:instrText>
            </w:r>
            <w:r w:rsidR="00C041AF" w:rsidRPr="00B84C6E">
              <w:rPr>
                <w:rFonts w:asciiTheme="minorHAnsi" w:hAnsiTheme="minorHAnsi"/>
                <w:szCs w:val="21"/>
              </w:rPr>
              <w:fldChar w:fldCharType="separate"/>
            </w:r>
            <w:r w:rsidRPr="00B84C6E">
              <w:rPr>
                <w:rFonts w:asciiTheme="minorHAnsi" w:hAnsiTheme="minorHAnsi"/>
                <w:color w:val="080000"/>
                <w:szCs w:val="21"/>
              </w:rPr>
              <w:t>[11]</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CRYGC</w:t>
            </w:r>
            <w:proofErr w:type="spellEnd"/>
          </w:p>
        </w:tc>
        <w:tc>
          <w:tcPr>
            <w:tcW w:w="2036" w:type="dxa"/>
          </w:tcPr>
          <w:p w:rsidR="00626D3E" w:rsidRDefault="007A6C53">
            <w:pPr>
              <w:rPr>
                <w:szCs w:val="21"/>
              </w:rPr>
            </w:pPr>
            <w:r>
              <w:rPr>
                <w:szCs w:val="21"/>
              </w:rPr>
              <w:t>1420</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NE.Ref.{B78F3B92-5196-49C8-91C6-724ADDB8896A}</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CRYGD</w:t>
            </w:r>
            <w:proofErr w:type="spellEnd"/>
          </w:p>
        </w:tc>
        <w:tc>
          <w:tcPr>
            <w:tcW w:w="2036" w:type="dxa"/>
          </w:tcPr>
          <w:p w:rsidR="00626D3E" w:rsidRDefault="007A6C53">
            <w:pPr>
              <w:rPr>
                <w:szCs w:val="21"/>
              </w:rPr>
            </w:pPr>
            <w:r>
              <w:rPr>
                <w:szCs w:val="21"/>
              </w:rPr>
              <w:t>1421</w:t>
            </w:r>
          </w:p>
          <w:p w:rsidR="00DA217E" w:rsidRDefault="00DA217E">
            <w:pPr>
              <w:rPr>
                <w:szCs w:val="21"/>
              </w:rPr>
            </w:pPr>
            <w:r>
              <w:rPr>
                <w:rFonts w:hint="eastAsia"/>
                <w:szCs w:val="21"/>
              </w:rPr>
              <w:t>AD</w:t>
            </w:r>
            <w:r w:rsidR="0063764C">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NE.Ref.{78359709-A34F-405E-8E49-6AFD75C38BFE}</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CRYGS</w:t>
            </w:r>
            <w:proofErr w:type="spellEnd"/>
          </w:p>
        </w:tc>
        <w:tc>
          <w:tcPr>
            <w:tcW w:w="2036" w:type="dxa"/>
          </w:tcPr>
          <w:p w:rsidR="00626D3E" w:rsidRDefault="007A6C53">
            <w:pPr>
              <w:rPr>
                <w:szCs w:val="21"/>
              </w:rPr>
            </w:pPr>
            <w:r>
              <w:rPr>
                <w:szCs w:val="21"/>
              </w:rPr>
              <w:t>1427</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NE.Ref.{B5774145-D96F-4F9C-B5BF-D6460E869651}</w:instrText>
            </w:r>
            <w:r w:rsidR="00C041AF" w:rsidRPr="00B84C6E">
              <w:rPr>
                <w:rFonts w:asciiTheme="minorHAnsi" w:hAnsiTheme="minorHAnsi"/>
                <w:szCs w:val="21"/>
              </w:rPr>
              <w:fldChar w:fldCharType="separate"/>
            </w:r>
            <w:r w:rsidRPr="00B84C6E">
              <w:rPr>
                <w:rFonts w:asciiTheme="minorHAnsi" w:hAnsiTheme="minorHAnsi"/>
                <w:color w:val="080000"/>
                <w:szCs w:val="21"/>
              </w:rPr>
              <w:t>[5]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CYP1B1</w:t>
            </w:r>
            <w:proofErr w:type="spellEnd"/>
          </w:p>
        </w:tc>
        <w:tc>
          <w:tcPr>
            <w:tcW w:w="2036" w:type="dxa"/>
          </w:tcPr>
          <w:p w:rsidR="00626D3E" w:rsidRDefault="007A6C53">
            <w:pPr>
              <w:rPr>
                <w:szCs w:val="21"/>
              </w:rPr>
            </w:pPr>
            <w:r>
              <w:rPr>
                <w:szCs w:val="21"/>
              </w:rPr>
              <w:t>1545</w:t>
            </w:r>
          </w:p>
          <w:p w:rsidR="00797066" w:rsidRDefault="00797066">
            <w:pPr>
              <w:rPr>
                <w:szCs w:val="21"/>
              </w:rPr>
            </w:pPr>
            <w:r>
              <w:rPr>
                <w:rFonts w:hint="eastAsia"/>
                <w:szCs w:val="21"/>
              </w:rPr>
              <w:lastRenderedPageBreak/>
              <w:t>AD</w:t>
            </w:r>
          </w:p>
        </w:tc>
        <w:tc>
          <w:tcPr>
            <w:tcW w:w="2693" w:type="dxa"/>
          </w:tcPr>
          <w:p w:rsidR="00626D3E" w:rsidRPr="00B84C6E" w:rsidRDefault="00B84C6E">
            <w:pPr>
              <w:jc w:val="left"/>
              <w:rPr>
                <w:rFonts w:asciiTheme="minorHAnsi" w:hAnsiTheme="minorHAnsi"/>
                <w:szCs w:val="21"/>
              </w:rPr>
            </w:pPr>
            <w:proofErr w:type="spellStart"/>
            <w:r w:rsidRPr="00B84C6E">
              <w:rPr>
                <w:rFonts w:asciiTheme="minorHAnsi" w:hAnsiTheme="minorHAnsi" w:cs="Arial"/>
                <w:color w:val="000000"/>
                <w:szCs w:val="21"/>
                <w:shd w:val="clear" w:color="auto" w:fill="FFFFFF"/>
              </w:rPr>
              <w:lastRenderedPageBreak/>
              <w:t>mic</w:t>
            </w:r>
            <w:r w:rsidR="007A6C53" w:rsidRPr="00B84C6E">
              <w:rPr>
                <w:rFonts w:asciiTheme="minorHAnsi" w:hAnsiTheme="minorHAnsi" w:cs="Arial"/>
                <w:color w:val="000000"/>
                <w:szCs w:val="21"/>
                <w:shd w:val="clear" w:color="auto" w:fill="FFFFFF"/>
              </w:rPr>
              <w:t>rophthalmia</w:t>
            </w:r>
            <w:proofErr w:type="spellEnd"/>
            <w:r w:rsidR="00C041AF" w:rsidRPr="00B84C6E">
              <w:rPr>
                <w:rFonts w:asciiTheme="minorHAnsi" w:hAnsiTheme="minorHAnsi" w:cs="Arial"/>
                <w:color w:val="000000"/>
                <w:szCs w:val="21"/>
                <w:shd w:val="clear" w:color="auto" w:fill="FFFFFF"/>
              </w:rPr>
              <w:fldChar w:fldCharType="begin"/>
            </w:r>
            <w:r w:rsidR="007A6C53" w:rsidRPr="00B84C6E">
              <w:rPr>
                <w:rFonts w:asciiTheme="minorHAnsi" w:hAnsiTheme="minorHAnsi" w:cs="Arial"/>
                <w:color w:val="000000"/>
                <w:szCs w:val="21"/>
                <w:shd w:val="clear" w:color="auto" w:fill="FFFFFF"/>
              </w:rPr>
              <w:instrText xml:space="preserve"> ADDIN NE.Ref.{DE9517B8-67BF-43F5-9C99-A2FF2CF2A2D9}</w:instrText>
            </w:r>
            <w:r w:rsidR="00C041AF" w:rsidRPr="00B84C6E">
              <w:rPr>
                <w:rFonts w:asciiTheme="minorHAnsi" w:hAnsiTheme="minorHAnsi" w:cs="Arial"/>
                <w:color w:val="000000"/>
                <w:szCs w:val="21"/>
                <w:shd w:val="clear" w:color="auto" w:fill="FFFFFF"/>
              </w:rPr>
              <w:fldChar w:fldCharType="separate"/>
            </w:r>
            <w:r w:rsidR="007A6C53" w:rsidRPr="00B84C6E">
              <w:rPr>
                <w:rFonts w:asciiTheme="minorHAnsi" w:hAnsiTheme="minorHAnsi"/>
                <w:color w:val="080000"/>
                <w:szCs w:val="21"/>
              </w:rPr>
              <w:t>[12]</w:t>
            </w:r>
            <w:r w:rsidR="00C041AF" w:rsidRPr="00B84C6E">
              <w:rPr>
                <w:rFonts w:asciiTheme="minorHAnsi" w:hAnsiTheme="minorHAnsi" w:cs="Arial"/>
                <w:color w:val="000000"/>
                <w:szCs w:val="21"/>
                <w:shd w:val="clear" w:color="auto" w:fill="FFFFFF"/>
              </w:rPr>
              <w:fldChar w:fldCharType="end"/>
            </w:r>
            <w:r w:rsidR="007A6C53" w:rsidRPr="00B84C6E">
              <w:rPr>
                <w:rFonts w:asciiTheme="minorHAnsi" w:hAnsiTheme="minorHAnsi" w:cs="Arial"/>
                <w:color w:val="000000"/>
                <w:szCs w:val="21"/>
                <w:shd w:val="clear" w:color="auto" w:fill="FFFFFF"/>
              </w:rPr>
              <w:t xml:space="preserve">, </w:t>
            </w:r>
            <w:r w:rsidRPr="00B84C6E">
              <w:rPr>
                <w:rFonts w:asciiTheme="minorHAnsi" w:hAnsiTheme="minorHAnsi" w:cs="Arial"/>
                <w:color w:val="000000"/>
                <w:szCs w:val="21"/>
                <w:shd w:val="clear" w:color="auto" w:fill="FFFFFF"/>
              </w:rPr>
              <w:lastRenderedPageBreak/>
              <w:t>glaucoma</w:t>
            </w:r>
            <w:r w:rsidR="00C041AF" w:rsidRPr="00B84C6E">
              <w:rPr>
                <w:rFonts w:asciiTheme="minorHAnsi" w:hAnsiTheme="minorHAnsi" w:cs="Arial"/>
                <w:color w:val="000000"/>
                <w:szCs w:val="21"/>
                <w:shd w:val="clear" w:color="auto" w:fill="FFFFFF"/>
              </w:rPr>
              <w:fldChar w:fldCharType="begin"/>
            </w:r>
            <w:r w:rsidR="007A6C53" w:rsidRPr="00B84C6E">
              <w:rPr>
                <w:rFonts w:asciiTheme="minorHAnsi" w:hAnsiTheme="minorHAnsi" w:cs="Arial"/>
                <w:color w:val="000000"/>
                <w:szCs w:val="21"/>
                <w:shd w:val="clear" w:color="auto" w:fill="FFFFFF"/>
              </w:rPr>
              <w:instrText xml:space="preserve"> ADDIN NE.Ref.{25DCD8D3-F7A2-42B1-BA35-824393D453CC}</w:instrText>
            </w:r>
            <w:r w:rsidR="00C041AF" w:rsidRPr="00B84C6E">
              <w:rPr>
                <w:rFonts w:asciiTheme="minorHAnsi" w:hAnsiTheme="minorHAnsi" w:cs="Arial"/>
                <w:color w:val="000000"/>
                <w:szCs w:val="21"/>
                <w:shd w:val="clear" w:color="auto" w:fill="FFFFFF"/>
              </w:rPr>
              <w:fldChar w:fldCharType="separate"/>
            </w:r>
            <w:r w:rsidR="007A6C53" w:rsidRPr="00B84C6E">
              <w:rPr>
                <w:rFonts w:asciiTheme="minorHAnsi" w:hAnsiTheme="minorHAnsi"/>
                <w:color w:val="080000"/>
                <w:szCs w:val="21"/>
              </w:rPr>
              <w:t>[13]</w:t>
            </w:r>
            <w:r w:rsidR="00C041AF" w:rsidRPr="00B84C6E">
              <w:rPr>
                <w:rFonts w:asciiTheme="minorHAnsi" w:hAnsiTheme="minorHAnsi" w:cs="Arial"/>
                <w:color w:val="000000"/>
                <w:szCs w:val="21"/>
                <w:shd w:val="clear" w:color="auto" w:fill="FFFFFF"/>
              </w:rPr>
              <w:fldChar w:fldCharType="end"/>
            </w:r>
          </w:p>
        </w:tc>
      </w:tr>
      <w:tr w:rsidR="00626D3E" w:rsidTr="006D798B">
        <w:trPr>
          <w:trHeight w:val="300"/>
        </w:trPr>
        <w:tc>
          <w:tcPr>
            <w:tcW w:w="1900" w:type="dxa"/>
          </w:tcPr>
          <w:p w:rsidR="00626D3E" w:rsidRDefault="007A6C53">
            <w:pPr>
              <w:rPr>
                <w:i/>
                <w:szCs w:val="21"/>
              </w:rPr>
            </w:pPr>
            <w:proofErr w:type="spellStart"/>
            <w:r>
              <w:rPr>
                <w:i/>
                <w:szCs w:val="21"/>
              </w:rPr>
              <w:lastRenderedPageBreak/>
              <w:t>EPHA2</w:t>
            </w:r>
            <w:proofErr w:type="spellEnd"/>
          </w:p>
        </w:tc>
        <w:tc>
          <w:tcPr>
            <w:tcW w:w="2036" w:type="dxa"/>
          </w:tcPr>
          <w:p w:rsidR="00626D3E" w:rsidRDefault="007A6C53">
            <w:pPr>
              <w:rPr>
                <w:szCs w:val="21"/>
              </w:rPr>
            </w:pPr>
            <w:r>
              <w:rPr>
                <w:szCs w:val="21"/>
              </w:rPr>
              <w:t>1969</w:t>
            </w:r>
          </w:p>
          <w:p w:rsidR="009F2457" w:rsidRDefault="009F2457">
            <w:pPr>
              <w:rPr>
                <w:szCs w:val="21"/>
              </w:rPr>
            </w:pPr>
            <w:r>
              <w:rPr>
                <w:rFonts w:hint="eastAsia"/>
                <w:szCs w:val="21"/>
              </w:rPr>
              <w:t>AD/AR</w:t>
            </w:r>
          </w:p>
        </w:tc>
        <w:tc>
          <w:tcPr>
            <w:tcW w:w="2693" w:type="dxa"/>
          </w:tcPr>
          <w:p w:rsidR="00626D3E" w:rsidRPr="00B84C6E" w:rsidRDefault="007A6C53">
            <w:pPr>
              <w:jc w:val="left"/>
              <w:rPr>
                <w:rFonts w:asciiTheme="minorHAnsi" w:hAnsiTheme="minorHAnsi"/>
                <w:szCs w:val="21"/>
              </w:rPr>
            </w:pPr>
            <w:r w:rsidRPr="00B84C6E">
              <w:rPr>
                <w:rFonts w:asciiTheme="minorHAnsi" w:hAnsiTheme="minorHAnsi"/>
                <w:szCs w:val="21"/>
              </w:rPr>
              <w:t>cataract</w:t>
            </w:r>
            <w:r w:rsidR="00C041AF" w:rsidRPr="00B84C6E">
              <w:rPr>
                <w:rFonts w:asciiTheme="minorHAnsi" w:hAnsiTheme="minorHAnsi"/>
                <w:szCs w:val="21"/>
              </w:rPr>
              <w:fldChar w:fldCharType="begin"/>
            </w:r>
            <w:r w:rsidRPr="00B84C6E">
              <w:rPr>
                <w:rFonts w:asciiTheme="minorHAnsi" w:hAnsiTheme="minorHAnsi"/>
                <w:szCs w:val="21"/>
              </w:rPr>
              <w:instrText xml:space="preserve"> ADDIN NE.Ref.{6C3B18A8-3114-4BC2-A6E1-C36A190B5A5D}</w:instrText>
            </w:r>
            <w:r w:rsidR="00C041AF" w:rsidRPr="00B84C6E">
              <w:rPr>
                <w:rFonts w:asciiTheme="minorHAnsi" w:hAnsiTheme="minorHAnsi"/>
                <w:szCs w:val="21"/>
              </w:rPr>
              <w:fldChar w:fldCharType="separate"/>
            </w:r>
            <w:r w:rsidRPr="00B84C6E">
              <w:rPr>
                <w:rFonts w:asciiTheme="minorHAnsi" w:hAnsiTheme="minorHAnsi"/>
                <w:color w:val="080000"/>
                <w:szCs w:val="21"/>
              </w:rPr>
              <w:t>[14]</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EYA1</w:t>
            </w:r>
            <w:proofErr w:type="spellEnd"/>
          </w:p>
        </w:tc>
        <w:tc>
          <w:tcPr>
            <w:tcW w:w="2036" w:type="dxa"/>
          </w:tcPr>
          <w:p w:rsidR="00626D3E" w:rsidRDefault="007A6C53">
            <w:pPr>
              <w:rPr>
                <w:szCs w:val="21"/>
              </w:rPr>
            </w:pPr>
            <w:r>
              <w:rPr>
                <w:szCs w:val="21"/>
              </w:rPr>
              <w:t>2138</w:t>
            </w:r>
          </w:p>
          <w:p w:rsidR="0079242E" w:rsidRDefault="0079242E">
            <w:pPr>
              <w:rPr>
                <w:szCs w:val="21"/>
              </w:rPr>
            </w:pPr>
            <w:r>
              <w:rPr>
                <w:rFonts w:hint="eastAsia"/>
                <w:szCs w:val="21"/>
              </w:rPr>
              <w:t>AD</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rPr>
              <w:t>cataracts and ocular anterior segment anomalies</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NE.Ref.{0D689F60-20F9-4D32-A83A-800FD0652754}</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[15]</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FBN1</w:t>
            </w:r>
            <w:proofErr w:type="spellEnd"/>
          </w:p>
        </w:tc>
        <w:tc>
          <w:tcPr>
            <w:tcW w:w="2036" w:type="dxa"/>
          </w:tcPr>
          <w:p w:rsidR="00626D3E" w:rsidRDefault="007A6C53">
            <w:pPr>
              <w:rPr>
                <w:szCs w:val="21"/>
              </w:rPr>
            </w:pPr>
            <w:r>
              <w:rPr>
                <w:szCs w:val="21"/>
              </w:rPr>
              <w:t>2296</w:t>
            </w:r>
          </w:p>
          <w:p w:rsidR="0079242E" w:rsidRDefault="0079242E">
            <w:pPr>
              <w:rPr>
                <w:szCs w:val="21"/>
              </w:rPr>
            </w:pPr>
            <w:r>
              <w:rPr>
                <w:rFonts w:hint="eastAsia"/>
                <w:szCs w:val="21"/>
              </w:rPr>
              <w:t>AD</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lang w:val="zh-CN"/>
              </w:rPr>
              <w:t>Marfan syndrome</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lang w:val="zh-CN"/>
              </w:rPr>
              <w:instrText xml:space="preserve"> ADDIN NE.Ref.{6CE28D3A-92E5-46D2-A1E4-96004F5E5E72}</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[16]</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FOXC1</w:t>
            </w:r>
            <w:proofErr w:type="spellEnd"/>
          </w:p>
        </w:tc>
        <w:tc>
          <w:tcPr>
            <w:tcW w:w="2036" w:type="dxa"/>
          </w:tcPr>
          <w:p w:rsidR="00626D3E" w:rsidRDefault="007A6C53">
            <w:pPr>
              <w:rPr>
                <w:szCs w:val="21"/>
              </w:rPr>
            </w:pPr>
            <w:r>
              <w:rPr>
                <w:szCs w:val="21"/>
              </w:rPr>
              <w:t>4092</w:t>
            </w:r>
          </w:p>
          <w:p w:rsidR="0079242E" w:rsidRDefault="0079242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proofErr w:type="spellStart"/>
            <w:r w:rsidRPr="00B84C6E">
              <w:rPr>
                <w:rFonts w:asciiTheme="minorHAnsi" w:eastAsia="微软雅黑" w:hAnsiTheme="minorHAnsi" w:cs="Calibri"/>
                <w:color w:val="000000"/>
                <w:szCs w:val="21"/>
              </w:rPr>
              <w:t>aniridia</w:t>
            </w:r>
            <w:proofErr w:type="spellEnd"/>
            <w:r w:rsidR="00C041AF" w:rsidRPr="00B84C6E">
              <w:rPr>
                <w:rFonts w:asciiTheme="minorHAnsi" w:eastAsia="微软雅黑" w:hAnsiTheme="minorHAnsi" w:cs="Calibri"/>
                <w:color w:val="000000"/>
                <w:szCs w:val="21"/>
              </w:rPr>
              <w:fldChar w:fldCharType="begin"/>
            </w:r>
            <w:r w:rsidR="007A6C53" w:rsidRPr="00B84C6E">
              <w:rPr>
                <w:rFonts w:asciiTheme="minorHAnsi" w:eastAsia="微软雅黑" w:hAnsiTheme="minorHAnsi" w:cs="Calibri"/>
                <w:color w:val="000000"/>
                <w:szCs w:val="21"/>
              </w:rPr>
              <w:instrText xml:space="preserve"> ADDIN NE.Ref.{2D6963CC-80AF-47C8-ACFF-616116340AA3}</w:instrText>
            </w:r>
            <w:r w:rsidR="00C041AF" w:rsidRPr="00B84C6E">
              <w:rPr>
                <w:rFonts w:asciiTheme="minorHAnsi" w:eastAsia="微软雅黑" w:hAnsiTheme="minorHAnsi" w:cs="Calibri"/>
                <w:color w:val="000000"/>
                <w:szCs w:val="21"/>
              </w:rPr>
              <w:fldChar w:fldCharType="separate"/>
            </w:r>
            <w:r w:rsidR="007A6C53" w:rsidRPr="00B84C6E">
              <w:rPr>
                <w:rFonts w:asciiTheme="minorHAnsi" w:hAnsiTheme="minorHAnsi"/>
                <w:color w:val="080000"/>
                <w:szCs w:val="21"/>
              </w:rPr>
              <w:t>[17]</w:t>
            </w:r>
            <w:r w:rsidR="00C041AF" w:rsidRPr="00B84C6E">
              <w:rPr>
                <w:rFonts w:asciiTheme="minorHAnsi" w:eastAsia="微软雅黑" w:hAnsiTheme="minorHAnsi" w:cs="Calibri"/>
                <w:color w:val="000000"/>
                <w:szCs w:val="21"/>
              </w:rPr>
              <w:fldChar w:fldCharType="end"/>
            </w:r>
            <w:r w:rsidR="007A6C53" w:rsidRPr="00B84C6E">
              <w:rPr>
                <w:rFonts w:asciiTheme="minorHAnsi" w:eastAsia="微软雅黑" w:hAnsiTheme="minorHAnsi" w:cs="Calibri"/>
                <w:color w:val="000000"/>
                <w:szCs w:val="21"/>
              </w:rPr>
              <w:t xml:space="preserve">, </w:t>
            </w:r>
            <w:proofErr w:type="spellStart"/>
            <w:r w:rsidR="007A6C53" w:rsidRPr="00B84C6E">
              <w:rPr>
                <w:rFonts w:asciiTheme="minorHAnsi" w:eastAsia="微软雅黑" w:hAnsiTheme="minorHAnsi" w:cs="Calibri"/>
                <w:color w:val="000000"/>
                <w:szCs w:val="21"/>
              </w:rPr>
              <w:t>Axenfeld-Rieger</w:t>
            </w:r>
            <w:proofErr w:type="spellEnd"/>
            <w:r w:rsidR="007A6C53" w:rsidRPr="00B84C6E">
              <w:rPr>
                <w:rFonts w:asciiTheme="minorHAnsi" w:eastAsia="微软雅黑" w:hAnsiTheme="minorHAnsi" w:cs="Calibri"/>
                <w:color w:val="000000"/>
                <w:szCs w:val="21"/>
              </w:rPr>
              <w:t xml:space="preserve"> syndrome and glaucoma</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rPr>
              <w:instrText xml:space="preserve"> ADDIN NE.Ref.{FC8455C7-7B4F-425D-94D9-E0D6E8217B50}</w:instrText>
            </w:r>
            <w:r w:rsidR="00C041AF" w:rsidRPr="00B84C6E">
              <w:rPr>
                <w:rFonts w:asciiTheme="minorHAnsi" w:eastAsia="微软雅黑" w:hAnsiTheme="minorHAnsi" w:cs="Calibri"/>
                <w:color w:val="000000"/>
                <w:szCs w:val="21"/>
                <w:lang w:val="zh-CN"/>
              </w:rPr>
              <w:fldChar w:fldCharType="separate"/>
            </w:r>
            <w:r w:rsidR="007A6C53" w:rsidRPr="00B84C6E">
              <w:rPr>
                <w:rFonts w:asciiTheme="minorHAnsi" w:hAnsiTheme="minorHAnsi"/>
                <w:color w:val="080000"/>
                <w:szCs w:val="21"/>
              </w:rPr>
              <w:t>[18]</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FOXE3</w:t>
            </w:r>
            <w:proofErr w:type="spellEnd"/>
          </w:p>
        </w:tc>
        <w:tc>
          <w:tcPr>
            <w:tcW w:w="2036" w:type="dxa"/>
          </w:tcPr>
          <w:p w:rsidR="00626D3E" w:rsidRDefault="007A6C53">
            <w:pPr>
              <w:rPr>
                <w:szCs w:val="21"/>
              </w:rPr>
            </w:pPr>
            <w:r>
              <w:rPr>
                <w:szCs w:val="21"/>
              </w:rPr>
              <w:t>2301</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cs="Calibri"/>
                <w:szCs w:val="21"/>
              </w:rPr>
            </w:pPr>
            <w:r w:rsidRPr="00B84C6E">
              <w:rPr>
                <w:rFonts w:asciiTheme="minorHAnsi" w:eastAsia="微软雅黑" w:hAnsiTheme="minorHAnsi" w:cs="Calibri"/>
                <w:color w:val="000000"/>
                <w:szCs w:val="21"/>
              </w:rPr>
              <w:t xml:space="preserve">cataract </w:t>
            </w:r>
            <w:r w:rsidR="00C041AF" w:rsidRPr="00B84C6E">
              <w:rPr>
                <w:rFonts w:asciiTheme="minorHAnsi" w:eastAsia="微软雅黑" w:hAnsiTheme="minorHAnsi" w:cs="Calibri"/>
                <w:color w:val="000000"/>
                <w:szCs w:val="21"/>
              </w:rPr>
              <w:fldChar w:fldCharType="begin"/>
            </w:r>
            <w:r w:rsidR="007A6C53" w:rsidRPr="00B84C6E">
              <w:rPr>
                <w:rFonts w:asciiTheme="minorHAnsi" w:eastAsia="微软雅黑" w:hAnsiTheme="minorHAnsi" w:cs="Calibri"/>
                <w:color w:val="000000"/>
                <w:szCs w:val="21"/>
              </w:rPr>
              <w:instrText xml:space="preserve"> ADDIN NE.Ref.{825EE827-B299-400C-A08C-5615DDD332B0}</w:instrText>
            </w:r>
            <w:r w:rsidR="00C041AF" w:rsidRPr="00B84C6E">
              <w:rPr>
                <w:rFonts w:asciiTheme="minorHAnsi" w:eastAsia="微软雅黑" w:hAnsiTheme="minorHAnsi" w:cs="Calibri"/>
                <w:color w:val="000000"/>
                <w:szCs w:val="21"/>
              </w:rPr>
              <w:fldChar w:fldCharType="separate"/>
            </w:r>
            <w:r w:rsidRPr="00B84C6E">
              <w:rPr>
                <w:rFonts w:asciiTheme="minorHAnsi" w:hAnsiTheme="minorHAnsi"/>
                <w:color w:val="080000"/>
                <w:szCs w:val="21"/>
              </w:rPr>
              <w:t>[5]</w:t>
            </w:r>
            <w:r w:rsidR="00C041AF" w:rsidRPr="00B84C6E">
              <w:rPr>
                <w:rFonts w:asciiTheme="minorHAnsi" w:eastAsia="微软雅黑" w:hAnsiTheme="minorHAnsi" w:cs="Calibri"/>
                <w:color w:val="000000"/>
                <w:szCs w:val="21"/>
              </w:rPr>
              <w:fldChar w:fldCharType="end"/>
            </w:r>
            <w:r w:rsidRPr="00B84C6E">
              <w:rPr>
                <w:rFonts w:asciiTheme="minorHAnsi" w:eastAsia="微软雅黑" w:hAnsiTheme="minorHAnsi" w:cs="Calibri"/>
                <w:color w:val="000000"/>
                <w:szCs w:val="21"/>
              </w:rPr>
              <w:t xml:space="preserve">, anterior ocular malformations and glaucoma </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rPr>
              <w:instrText xml:space="preserve"> ADDIN NE.Ref.{42009AB4-AD61-4A21-A5FC-3E755F8A309C}</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[19]</w:t>
            </w:r>
            <w:r w:rsidR="00C041AF" w:rsidRPr="00B84C6E">
              <w:rPr>
                <w:rFonts w:asciiTheme="minorHAnsi" w:eastAsia="微软雅黑" w:hAnsiTheme="minorHAnsi" w:cs="Calibri"/>
                <w:color w:val="000000"/>
                <w:szCs w:val="21"/>
                <w:lang w:val="zh-CN"/>
              </w:rPr>
              <w:fldChar w:fldCharType="end"/>
            </w:r>
            <w:r w:rsidRPr="00B84C6E">
              <w:rPr>
                <w:rFonts w:asciiTheme="minorHAnsi" w:eastAsia="微软雅黑" w:hAnsiTheme="minorHAnsi" w:cs="Calibri"/>
                <w:color w:val="000000"/>
                <w:szCs w:val="21"/>
              </w:rPr>
              <w:t xml:space="preserve">, </w:t>
            </w:r>
            <w:proofErr w:type="spellStart"/>
            <w:r w:rsidRPr="00B84C6E">
              <w:rPr>
                <w:rFonts w:asciiTheme="minorHAnsi" w:hAnsiTheme="minorHAnsi" w:cs="Arial"/>
                <w:color w:val="000000"/>
                <w:szCs w:val="21"/>
                <w:shd w:val="clear" w:color="auto" w:fill="FFFFFF"/>
              </w:rPr>
              <w:t>microphthalmia</w:t>
            </w:r>
            <w:proofErr w:type="spellEnd"/>
            <w:r w:rsidR="00C041AF" w:rsidRPr="00B84C6E">
              <w:rPr>
                <w:rFonts w:asciiTheme="minorHAnsi" w:hAnsiTheme="minorHAnsi" w:cs="Arial"/>
                <w:color w:val="000000"/>
                <w:szCs w:val="21"/>
                <w:shd w:val="clear" w:color="auto" w:fill="FFFFFF"/>
              </w:rPr>
              <w:fldChar w:fldCharType="begin"/>
            </w:r>
            <w:r w:rsidR="007A6C53" w:rsidRPr="00B84C6E">
              <w:rPr>
                <w:rFonts w:asciiTheme="minorHAnsi" w:hAnsiTheme="minorHAnsi" w:cs="Arial"/>
                <w:color w:val="000000"/>
                <w:szCs w:val="21"/>
                <w:shd w:val="clear" w:color="auto" w:fill="FFFFFF"/>
              </w:rPr>
              <w:instrText xml:space="preserve"> ADDIN NE.Ref.{932B6AC4-0406-4BD6-9D2E-0725C37F195F}</w:instrText>
            </w:r>
            <w:r w:rsidR="00C041AF" w:rsidRPr="00B84C6E">
              <w:rPr>
                <w:rFonts w:asciiTheme="minorHAnsi" w:hAnsiTheme="minorHAnsi" w:cs="Arial"/>
                <w:color w:val="000000"/>
                <w:szCs w:val="21"/>
                <w:shd w:val="clear" w:color="auto" w:fill="FFFFFF"/>
              </w:rPr>
              <w:fldChar w:fldCharType="separate"/>
            </w:r>
            <w:r w:rsidRPr="00B84C6E">
              <w:rPr>
                <w:rFonts w:asciiTheme="minorHAnsi" w:hAnsiTheme="minorHAnsi"/>
                <w:color w:val="080000"/>
                <w:szCs w:val="21"/>
              </w:rPr>
              <w:t>[20]</w:t>
            </w:r>
            <w:r w:rsidR="00C041AF" w:rsidRPr="00B84C6E">
              <w:rPr>
                <w:rFonts w:asciiTheme="minorHAnsi" w:hAnsiTheme="minorHAnsi" w:cs="Arial"/>
                <w:color w:val="000000"/>
                <w:szCs w:val="21"/>
                <w:shd w:val="clear" w:color="auto" w:fill="FFFFFF"/>
              </w:rPr>
              <w:fldChar w:fldCharType="end"/>
            </w:r>
          </w:p>
        </w:tc>
      </w:tr>
      <w:tr w:rsidR="00626D3E" w:rsidTr="006D798B">
        <w:trPr>
          <w:trHeight w:val="277"/>
        </w:trPr>
        <w:tc>
          <w:tcPr>
            <w:tcW w:w="1900" w:type="dxa"/>
          </w:tcPr>
          <w:p w:rsidR="00626D3E" w:rsidRDefault="007A6C53">
            <w:pPr>
              <w:rPr>
                <w:i/>
                <w:szCs w:val="21"/>
              </w:rPr>
            </w:pPr>
            <w:proofErr w:type="spellStart"/>
            <w:r>
              <w:rPr>
                <w:i/>
                <w:szCs w:val="21"/>
              </w:rPr>
              <w:t>FTL</w:t>
            </w:r>
            <w:proofErr w:type="spellEnd"/>
          </w:p>
        </w:tc>
        <w:tc>
          <w:tcPr>
            <w:tcW w:w="2036" w:type="dxa"/>
          </w:tcPr>
          <w:p w:rsidR="00626D3E" w:rsidRDefault="007A6C53">
            <w:pPr>
              <w:rPr>
                <w:szCs w:val="21"/>
              </w:rPr>
            </w:pPr>
            <w:r>
              <w:rPr>
                <w:szCs w:val="21"/>
              </w:rPr>
              <w:t>2512</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NE.Ref.{F2AA8637-FE9D-4C62-ACC4-FC12D519F6C2}</w:instrText>
            </w:r>
            <w:r w:rsidR="00C041AF" w:rsidRPr="00B84C6E">
              <w:rPr>
                <w:rFonts w:asciiTheme="minorHAnsi" w:hAnsiTheme="minorHAnsi"/>
                <w:szCs w:val="21"/>
              </w:rPr>
              <w:fldChar w:fldCharType="separate"/>
            </w:r>
            <w:r w:rsidRPr="00B84C6E">
              <w:rPr>
                <w:rFonts w:asciiTheme="minorHAnsi" w:hAnsiTheme="minorHAnsi"/>
                <w:color w:val="080000"/>
                <w:szCs w:val="21"/>
              </w:rPr>
              <w:t>[21]</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FYCO1</w:t>
            </w:r>
            <w:proofErr w:type="spellEnd"/>
          </w:p>
        </w:tc>
        <w:tc>
          <w:tcPr>
            <w:tcW w:w="2036" w:type="dxa"/>
          </w:tcPr>
          <w:p w:rsidR="00626D3E" w:rsidRDefault="007A6C53">
            <w:pPr>
              <w:rPr>
                <w:szCs w:val="21"/>
              </w:rPr>
            </w:pPr>
            <w:r>
              <w:rPr>
                <w:szCs w:val="21"/>
              </w:rPr>
              <w:t>79443</w:t>
            </w:r>
          </w:p>
          <w:p w:rsidR="009F2457" w:rsidRDefault="009F2457">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NE.Ref.{ECCE43CB-8156-4C10-84EE-CF38C8000FEC}</w:instrText>
            </w:r>
            <w:r w:rsidR="00C041AF" w:rsidRPr="00B84C6E">
              <w:rPr>
                <w:rFonts w:asciiTheme="minorHAnsi" w:hAnsiTheme="minorHAnsi"/>
                <w:szCs w:val="21"/>
              </w:rPr>
              <w:fldChar w:fldCharType="separate"/>
            </w:r>
            <w:r w:rsidRPr="00B84C6E">
              <w:rPr>
                <w:rFonts w:asciiTheme="minorHAnsi" w:hAnsiTheme="minorHAnsi"/>
                <w:color w:val="080000"/>
                <w:szCs w:val="21"/>
              </w:rPr>
              <w:t>[22]</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GALK1</w:t>
            </w:r>
            <w:proofErr w:type="spellEnd"/>
          </w:p>
        </w:tc>
        <w:tc>
          <w:tcPr>
            <w:tcW w:w="2036" w:type="dxa"/>
          </w:tcPr>
          <w:p w:rsidR="00626D3E" w:rsidRDefault="007A6C53">
            <w:pPr>
              <w:rPr>
                <w:szCs w:val="21"/>
              </w:rPr>
            </w:pPr>
            <w:r>
              <w:rPr>
                <w:szCs w:val="21"/>
              </w:rPr>
              <w:t>2584</w:t>
            </w:r>
          </w:p>
          <w:p w:rsidR="0079242E" w:rsidRDefault="0079242E">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NE.Ref.{84EC135A-898F-45BD-8A1D-C9E29DE4FA30}</w:instrText>
            </w:r>
            <w:r w:rsidR="00C041AF" w:rsidRPr="00B84C6E">
              <w:rPr>
                <w:rFonts w:asciiTheme="minorHAnsi" w:hAnsiTheme="minorHAnsi"/>
                <w:szCs w:val="21"/>
              </w:rPr>
              <w:fldChar w:fldCharType="separate"/>
            </w:r>
            <w:r w:rsidRPr="00B84C6E">
              <w:rPr>
                <w:rFonts w:asciiTheme="minorHAnsi" w:hAnsiTheme="minorHAnsi"/>
                <w:color w:val="080000"/>
                <w:szCs w:val="21"/>
              </w:rPr>
              <w:t>[23]</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GCNT2</w:t>
            </w:r>
            <w:proofErr w:type="spellEnd"/>
          </w:p>
        </w:tc>
        <w:tc>
          <w:tcPr>
            <w:tcW w:w="2036" w:type="dxa"/>
          </w:tcPr>
          <w:p w:rsidR="00626D3E" w:rsidRDefault="007A6C53">
            <w:pPr>
              <w:rPr>
                <w:szCs w:val="21"/>
              </w:rPr>
            </w:pPr>
            <w:r>
              <w:rPr>
                <w:szCs w:val="21"/>
              </w:rPr>
              <w:t>2651</w:t>
            </w:r>
          </w:p>
          <w:p w:rsidR="009F2457" w:rsidRDefault="009F2457">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NE.Ref.{329F7A41-52DE-4D9E-9DB0-720DF2413417}</w:instrText>
            </w:r>
            <w:r w:rsidR="00C041AF" w:rsidRPr="00B84C6E">
              <w:rPr>
                <w:rFonts w:asciiTheme="minorHAnsi" w:hAnsiTheme="minorHAnsi"/>
                <w:szCs w:val="21"/>
              </w:rPr>
              <w:fldChar w:fldCharType="separate"/>
            </w:r>
            <w:r w:rsidRPr="00B84C6E">
              <w:rPr>
                <w:rFonts w:asciiTheme="minorHAnsi" w:hAnsiTheme="minorHAnsi"/>
                <w:color w:val="080000"/>
                <w:szCs w:val="21"/>
              </w:rPr>
              <w:t>[24]</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GJA1</w:t>
            </w:r>
            <w:proofErr w:type="spellEnd"/>
          </w:p>
        </w:tc>
        <w:tc>
          <w:tcPr>
            <w:tcW w:w="2036" w:type="dxa"/>
          </w:tcPr>
          <w:p w:rsidR="00626D3E" w:rsidRDefault="007A6C53">
            <w:pPr>
              <w:rPr>
                <w:szCs w:val="21"/>
              </w:rPr>
            </w:pPr>
            <w:r>
              <w:rPr>
                <w:szCs w:val="21"/>
              </w:rPr>
              <w:t>2697</w:t>
            </w:r>
          </w:p>
          <w:p w:rsidR="0072119D" w:rsidRDefault="0072119D">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NE.Ref.{861403AB-833C-4464-88BF-084EA97D60A4}</w:instrText>
            </w:r>
            <w:r w:rsidR="00C041AF" w:rsidRPr="00B84C6E">
              <w:rPr>
                <w:rFonts w:asciiTheme="minorHAnsi" w:hAnsiTheme="minorHAnsi"/>
                <w:szCs w:val="21"/>
              </w:rPr>
              <w:fldChar w:fldCharType="separate"/>
            </w:r>
            <w:r w:rsidRPr="00B84C6E">
              <w:rPr>
                <w:rFonts w:asciiTheme="minorHAnsi" w:hAnsiTheme="minorHAnsi"/>
                <w:color w:val="080000"/>
                <w:szCs w:val="21"/>
              </w:rPr>
              <w:t>[25]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GJA3</w:t>
            </w:r>
            <w:proofErr w:type="spellEnd"/>
          </w:p>
        </w:tc>
        <w:tc>
          <w:tcPr>
            <w:tcW w:w="2036" w:type="dxa"/>
          </w:tcPr>
          <w:p w:rsidR="00626D3E" w:rsidRDefault="007A6C53">
            <w:pPr>
              <w:rPr>
                <w:szCs w:val="21"/>
              </w:rPr>
            </w:pPr>
            <w:r>
              <w:rPr>
                <w:szCs w:val="21"/>
              </w:rPr>
              <w:t>2700</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NE.Ref.{03F07C18-A53C-4EA8-B203-A2D804E4D2BD}</w:instrText>
            </w:r>
            <w:r w:rsidR="00C041AF" w:rsidRPr="00B84C6E">
              <w:rPr>
                <w:rFonts w:asciiTheme="minorHAnsi" w:hAnsiTheme="minorHAnsi"/>
                <w:szCs w:val="21"/>
              </w:rPr>
              <w:fldChar w:fldCharType="separate"/>
            </w:r>
            <w:r w:rsidRPr="00B84C6E">
              <w:rPr>
                <w:rFonts w:asciiTheme="minorHAnsi" w:hAnsiTheme="minorHAnsi"/>
                <w:color w:val="080000"/>
                <w:szCs w:val="21"/>
              </w:rPr>
              <w:t>[25]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GJA8</w:t>
            </w:r>
            <w:proofErr w:type="spellEnd"/>
          </w:p>
        </w:tc>
        <w:tc>
          <w:tcPr>
            <w:tcW w:w="2036" w:type="dxa"/>
          </w:tcPr>
          <w:p w:rsidR="00626D3E" w:rsidRDefault="007A6C53">
            <w:pPr>
              <w:rPr>
                <w:szCs w:val="21"/>
              </w:rPr>
            </w:pPr>
            <w:r>
              <w:rPr>
                <w:szCs w:val="21"/>
              </w:rPr>
              <w:t>2703</w:t>
            </w:r>
          </w:p>
          <w:p w:rsidR="00DA217E" w:rsidRDefault="00DA217E">
            <w:pPr>
              <w:rPr>
                <w:szCs w:val="21"/>
              </w:rPr>
            </w:pPr>
            <w:r>
              <w:rPr>
                <w:rFonts w:hint="eastAsia"/>
                <w:szCs w:val="21"/>
              </w:rPr>
              <w:t>AD</w:t>
            </w:r>
            <w:r w:rsidR="0079242E">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NE.Ref.{A9229F6D-25B2-4EED-8AA6-95D07A1D34B5}</w:instrText>
            </w:r>
            <w:r w:rsidR="00C041AF" w:rsidRPr="00B84C6E">
              <w:rPr>
                <w:rFonts w:asciiTheme="minorHAnsi" w:hAnsiTheme="minorHAnsi"/>
                <w:szCs w:val="21"/>
              </w:rPr>
              <w:fldChar w:fldCharType="separate"/>
            </w:r>
            <w:r w:rsidRPr="00B84C6E">
              <w:rPr>
                <w:rFonts w:asciiTheme="minorHAnsi" w:hAnsiTheme="minorHAnsi"/>
                <w:color w:val="080000"/>
                <w:szCs w:val="21"/>
              </w:rPr>
              <w:t>[25]</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GSTM1</w:t>
            </w:r>
            <w:proofErr w:type="spellEnd"/>
          </w:p>
        </w:tc>
        <w:tc>
          <w:tcPr>
            <w:tcW w:w="2036" w:type="dxa"/>
          </w:tcPr>
          <w:p w:rsidR="00626D3E" w:rsidRDefault="007A6C53">
            <w:pPr>
              <w:rPr>
                <w:szCs w:val="21"/>
              </w:rPr>
            </w:pPr>
            <w:r>
              <w:rPr>
                <w:szCs w:val="21"/>
              </w:rPr>
              <w:t>23411</w:t>
            </w:r>
          </w:p>
          <w:p w:rsidR="0072119D" w:rsidRDefault="0072119D">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NE.Ref.{FCFD9894-A72C-4897-9AE0-4454B6989332}</w:instrText>
            </w:r>
            <w:r w:rsidR="00C041AF" w:rsidRPr="00B84C6E">
              <w:rPr>
                <w:rFonts w:asciiTheme="minorHAnsi" w:hAnsiTheme="minorHAnsi"/>
                <w:szCs w:val="21"/>
              </w:rPr>
              <w:fldChar w:fldCharType="separate"/>
            </w:r>
            <w:r w:rsidRPr="00B84C6E">
              <w:rPr>
                <w:rFonts w:asciiTheme="minorHAnsi" w:hAnsiTheme="minorHAnsi"/>
                <w:color w:val="080000"/>
                <w:szCs w:val="21"/>
              </w:rPr>
              <w:t>[26]</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GSTT1</w:t>
            </w:r>
            <w:proofErr w:type="spellEnd"/>
          </w:p>
        </w:tc>
        <w:tc>
          <w:tcPr>
            <w:tcW w:w="2036" w:type="dxa"/>
          </w:tcPr>
          <w:p w:rsidR="00626D3E" w:rsidRDefault="007A6C53">
            <w:pPr>
              <w:rPr>
                <w:szCs w:val="21"/>
              </w:rPr>
            </w:pPr>
            <w:r>
              <w:rPr>
                <w:szCs w:val="21"/>
              </w:rPr>
              <w:t>2944</w:t>
            </w:r>
          </w:p>
          <w:p w:rsidR="0072119D" w:rsidRDefault="00E95894">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NE.Ref.{CE175F17-6BEE-430D-AD97-6FE91611E80B}</w:instrText>
            </w:r>
            <w:r w:rsidR="00C041AF" w:rsidRPr="00B84C6E">
              <w:rPr>
                <w:rFonts w:asciiTheme="minorHAnsi" w:hAnsiTheme="minorHAnsi"/>
                <w:szCs w:val="21"/>
              </w:rPr>
              <w:fldChar w:fldCharType="separate"/>
            </w:r>
            <w:r w:rsidRPr="00B84C6E">
              <w:rPr>
                <w:rFonts w:asciiTheme="minorHAnsi" w:hAnsiTheme="minorHAnsi"/>
                <w:color w:val="080000"/>
                <w:szCs w:val="21"/>
              </w:rPr>
              <w:t>[26]</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Pr="006D798B" w:rsidRDefault="007A6C53">
            <w:pPr>
              <w:rPr>
                <w:i/>
                <w:szCs w:val="21"/>
              </w:rPr>
            </w:pPr>
            <w:proofErr w:type="spellStart"/>
            <w:r w:rsidRPr="006D798B">
              <w:rPr>
                <w:i/>
                <w:szCs w:val="21"/>
              </w:rPr>
              <w:t>HIF1A</w:t>
            </w:r>
            <w:proofErr w:type="spellEnd"/>
          </w:p>
        </w:tc>
        <w:tc>
          <w:tcPr>
            <w:tcW w:w="2036" w:type="dxa"/>
          </w:tcPr>
          <w:p w:rsidR="00626D3E" w:rsidRDefault="007A6C53">
            <w:pPr>
              <w:rPr>
                <w:szCs w:val="21"/>
              </w:rPr>
            </w:pPr>
            <w:r>
              <w:rPr>
                <w:szCs w:val="21"/>
              </w:rPr>
              <w:t>3091</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NE.Ref.{2A35D704-1288-4345-9C6C-3F745A092AC1}</w:instrText>
            </w:r>
            <w:r w:rsidR="00C041AF" w:rsidRPr="00B84C6E">
              <w:rPr>
                <w:rFonts w:asciiTheme="minorHAnsi" w:hAnsiTheme="minorHAnsi"/>
                <w:szCs w:val="21"/>
              </w:rPr>
              <w:fldChar w:fldCharType="separate"/>
            </w:r>
            <w:r w:rsidRPr="00B84C6E">
              <w:rPr>
                <w:rFonts w:asciiTheme="minorHAnsi" w:hAnsiTheme="minorHAnsi"/>
                <w:color w:val="080000"/>
                <w:szCs w:val="21"/>
              </w:rPr>
              <w:t>[27]</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HSF4</w:t>
            </w:r>
            <w:proofErr w:type="spellEnd"/>
          </w:p>
        </w:tc>
        <w:tc>
          <w:tcPr>
            <w:tcW w:w="2036" w:type="dxa"/>
          </w:tcPr>
          <w:p w:rsidR="00626D3E" w:rsidRDefault="007A6C53">
            <w:pPr>
              <w:rPr>
                <w:szCs w:val="21"/>
              </w:rPr>
            </w:pPr>
            <w:r>
              <w:rPr>
                <w:szCs w:val="21"/>
              </w:rPr>
              <w:t>3299</w:t>
            </w:r>
          </w:p>
          <w:p w:rsidR="009F2457" w:rsidRDefault="009F2457">
            <w:pPr>
              <w:rPr>
                <w:szCs w:val="21"/>
              </w:rPr>
            </w:pPr>
            <w:r>
              <w:rPr>
                <w:rFonts w:hint="eastAsia"/>
                <w:szCs w:val="21"/>
              </w:rPr>
              <w:t>AD/AR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NE.Ref.{F0FF62D2-3A54-44F1-9DF0-7B528DE14E0B}</w:instrText>
            </w:r>
            <w:r w:rsidR="00C041AF" w:rsidRPr="00B84C6E">
              <w:rPr>
                <w:rFonts w:asciiTheme="minorHAnsi" w:hAnsiTheme="minorHAnsi"/>
                <w:szCs w:val="21"/>
              </w:rPr>
              <w:fldChar w:fldCharType="separate"/>
            </w:r>
            <w:r w:rsidRPr="00B84C6E">
              <w:rPr>
                <w:rFonts w:asciiTheme="minorHAnsi" w:eastAsia="Calibri" w:hAnsiTheme="minorHAnsi"/>
                <w:color w:val="080000"/>
                <w:szCs w:val="21"/>
              </w:rPr>
              <w:t>[27]</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LIM2</w:t>
            </w:r>
            <w:proofErr w:type="spellEnd"/>
          </w:p>
        </w:tc>
        <w:tc>
          <w:tcPr>
            <w:tcW w:w="2036" w:type="dxa"/>
          </w:tcPr>
          <w:p w:rsidR="00626D3E" w:rsidRDefault="007A6C53">
            <w:pPr>
              <w:rPr>
                <w:szCs w:val="21"/>
              </w:rPr>
            </w:pPr>
            <w:r>
              <w:rPr>
                <w:szCs w:val="21"/>
              </w:rPr>
              <w:t>3982</w:t>
            </w:r>
          </w:p>
          <w:p w:rsidR="00797066" w:rsidRDefault="00797066">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NE.Ref.{40DDB2B7-BD42-448E-8F13-9C4002417CDF}</w:instrText>
            </w:r>
            <w:r w:rsidR="00C041AF" w:rsidRPr="00B84C6E">
              <w:rPr>
                <w:rFonts w:asciiTheme="minorHAnsi" w:hAnsiTheme="minorHAnsi"/>
                <w:szCs w:val="21"/>
              </w:rPr>
              <w:fldChar w:fldCharType="separate"/>
            </w:r>
            <w:r w:rsidRPr="00B84C6E">
              <w:rPr>
                <w:rFonts w:asciiTheme="minorHAnsi" w:hAnsiTheme="minorHAnsi"/>
                <w:color w:val="080000"/>
                <w:szCs w:val="21"/>
              </w:rPr>
              <w:t>[28]</w:t>
            </w:r>
            <w:r w:rsidR="00C041AF" w:rsidRPr="00B84C6E">
              <w:rPr>
                <w:rFonts w:asciiTheme="minorHAnsi" w:hAnsiTheme="minorHAnsi"/>
                <w:szCs w:val="21"/>
              </w:rPr>
              <w:fldChar w:fldCharType="end"/>
            </w:r>
          </w:p>
        </w:tc>
      </w:tr>
      <w:tr w:rsidR="00626D3E" w:rsidTr="006D798B">
        <w:trPr>
          <w:trHeight w:val="252"/>
        </w:trPr>
        <w:tc>
          <w:tcPr>
            <w:tcW w:w="1900" w:type="dxa"/>
          </w:tcPr>
          <w:p w:rsidR="00626D3E" w:rsidRDefault="007A6C53">
            <w:pPr>
              <w:rPr>
                <w:i/>
                <w:szCs w:val="21"/>
              </w:rPr>
            </w:pPr>
            <w:proofErr w:type="spellStart"/>
            <w:r>
              <w:rPr>
                <w:i/>
                <w:szCs w:val="21"/>
              </w:rPr>
              <w:t>LOXL1</w:t>
            </w:r>
            <w:proofErr w:type="spellEnd"/>
          </w:p>
        </w:tc>
        <w:tc>
          <w:tcPr>
            <w:tcW w:w="2036" w:type="dxa"/>
          </w:tcPr>
          <w:p w:rsidR="00626D3E" w:rsidRDefault="007A6C53">
            <w:pPr>
              <w:rPr>
                <w:szCs w:val="21"/>
              </w:rPr>
            </w:pPr>
            <w:r>
              <w:rPr>
                <w:szCs w:val="21"/>
              </w:rPr>
              <w:t>4016</w:t>
            </w:r>
          </w:p>
          <w:p w:rsidR="00CB4476" w:rsidRPr="00CB4476" w:rsidRDefault="00CB4476">
            <w:pPr>
              <w:rPr>
                <w:color w:val="FF0000"/>
                <w:szCs w:val="21"/>
              </w:rPr>
            </w:pP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rPr>
              <w:t>primary open-angle glaucoma</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NE.Ref.{05505C36-A851-4638-A00E-9AFC3C7FBCD4}</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[29]</w:t>
            </w:r>
            <w:r w:rsidR="00C041AF" w:rsidRPr="00B84C6E">
              <w:rPr>
                <w:rFonts w:asciiTheme="minorHAnsi" w:eastAsia="微软雅黑" w:hAnsiTheme="minorHAnsi" w:cs="Calibri"/>
                <w:color w:val="000000"/>
                <w:szCs w:val="21"/>
                <w:lang w:val="zh-CN"/>
              </w:rPr>
              <w:fldChar w:fldCharType="end"/>
            </w:r>
            <w:r w:rsidRPr="00B84C6E">
              <w:rPr>
                <w:rFonts w:asciiTheme="minorHAnsi" w:eastAsia="微软雅黑" w:hAnsiTheme="minorHAnsi" w:cs="Calibri"/>
                <w:color w:val="000000"/>
                <w:szCs w:val="21"/>
              </w:rPr>
              <w:t>, exfoliation syndrome</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NE.Ref.{4F34F2C2-FBD8-438B-932B-84ACDDD89527}</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[30]</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MAF</w:t>
            </w:r>
            <w:proofErr w:type="spellEnd"/>
          </w:p>
        </w:tc>
        <w:tc>
          <w:tcPr>
            <w:tcW w:w="2036" w:type="dxa"/>
          </w:tcPr>
          <w:p w:rsidR="00626D3E" w:rsidRDefault="007A6C53">
            <w:pPr>
              <w:rPr>
                <w:szCs w:val="21"/>
              </w:rPr>
            </w:pPr>
            <w:r>
              <w:rPr>
                <w:szCs w:val="21"/>
              </w:rPr>
              <w:t>4094</w:t>
            </w:r>
          </w:p>
          <w:p w:rsidR="0079242E" w:rsidRDefault="0079242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NE.Ref.{251F17EC-8789-46FF-834E-39ED77F29842}</w:instrText>
            </w:r>
            <w:r w:rsidR="00C041AF" w:rsidRPr="00B84C6E">
              <w:rPr>
                <w:rFonts w:asciiTheme="minorHAnsi" w:hAnsiTheme="minorHAnsi"/>
                <w:szCs w:val="21"/>
              </w:rPr>
              <w:fldChar w:fldCharType="separate"/>
            </w:r>
            <w:r w:rsidRPr="00B84C6E">
              <w:rPr>
                <w:rFonts w:asciiTheme="minorHAnsi" w:hAnsiTheme="minorHAnsi"/>
                <w:color w:val="080000"/>
                <w:szCs w:val="21"/>
              </w:rPr>
              <w:t>[31]</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r>
              <w:rPr>
                <w:i/>
                <w:szCs w:val="21"/>
              </w:rPr>
              <w:t>MIP</w:t>
            </w:r>
          </w:p>
        </w:tc>
        <w:tc>
          <w:tcPr>
            <w:tcW w:w="2036" w:type="dxa"/>
          </w:tcPr>
          <w:p w:rsidR="00626D3E" w:rsidRDefault="007A6C53">
            <w:pPr>
              <w:rPr>
                <w:szCs w:val="21"/>
              </w:rPr>
            </w:pPr>
            <w:r>
              <w:rPr>
                <w:szCs w:val="21"/>
              </w:rPr>
              <w:t>4284</w:t>
            </w:r>
          </w:p>
          <w:p w:rsidR="00797066" w:rsidRDefault="00797066">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NE.Ref.{5BD338D0-1D6F-4920-A5D4-572BFFFE1AAB}</w:instrText>
            </w:r>
            <w:r w:rsidR="00C041AF" w:rsidRPr="00B84C6E">
              <w:rPr>
                <w:rFonts w:asciiTheme="minorHAnsi" w:hAnsiTheme="minorHAnsi"/>
                <w:szCs w:val="21"/>
              </w:rPr>
              <w:fldChar w:fldCharType="separate"/>
            </w:r>
            <w:r w:rsidRPr="00B84C6E">
              <w:rPr>
                <w:rFonts w:asciiTheme="minorHAnsi" w:hAnsiTheme="minorHAnsi"/>
                <w:color w:val="080000"/>
                <w:szCs w:val="21"/>
              </w:rPr>
              <w:t>[32]</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MTHFR</w:t>
            </w:r>
            <w:proofErr w:type="spellEnd"/>
          </w:p>
        </w:tc>
        <w:tc>
          <w:tcPr>
            <w:tcW w:w="2036" w:type="dxa"/>
          </w:tcPr>
          <w:p w:rsidR="00626D3E" w:rsidRDefault="007A6C53">
            <w:pPr>
              <w:rPr>
                <w:szCs w:val="21"/>
              </w:rPr>
            </w:pPr>
            <w:r>
              <w:rPr>
                <w:szCs w:val="21"/>
              </w:rPr>
              <w:t>4524</w:t>
            </w:r>
          </w:p>
          <w:p w:rsidR="00CB4476" w:rsidRDefault="00CB4476">
            <w:pPr>
              <w:rPr>
                <w:szCs w:val="21"/>
              </w:rPr>
            </w:pPr>
            <w:r>
              <w:rPr>
                <w:rFonts w:hint="eastAsia"/>
                <w:szCs w:val="21"/>
              </w:rPr>
              <w:lastRenderedPageBreak/>
              <w:t>AR</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lastRenderedPageBreak/>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NE.Ref.{98A09974-85CC-43D7-93AC-CC4D81A9F12A}</w:instrText>
            </w:r>
            <w:r w:rsidR="00C041AF" w:rsidRPr="00B84C6E">
              <w:rPr>
                <w:rFonts w:asciiTheme="minorHAnsi" w:hAnsiTheme="minorHAnsi"/>
                <w:szCs w:val="21"/>
              </w:rPr>
              <w:fldChar w:fldCharType="separate"/>
            </w:r>
            <w:r w:rsidRPr="00B84C6E">
              <w:rPr>
                <w:rFonts w:asciiTheme="minorHAnsi" w:hAnsiTheme="minorHAnsi"/>
                <w:color w:val="080000"/>
                <w:szCs w:val="21"/>
              </w:rPr>
              <w:t>[33]</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lastRenderedPageBreak/>
              <w:t>MYOC</w:t>
            </w:r>
            <w:proofErr w:type="spellEnd"/>
          </w:p>
        </w:tc>
        <w:tc>
          <w:tcPr>
            <w:tcW w:w="2036" w:type="dxa"/>
          </w:tcPr>
          <w:p w:rsidR="00626D3E" w:rsidRDefault="007A6C53">
            <w:pPr>
              <w:rPr>
                <w:szCs w:val="21"/>
              </w:rPr>
            </w:pPr>
            <w:r>
              <w:rPr>
                <w:szCs w:val="21"/>
              </w:rPr>
              <w:t>4653</w:t>
            </w:r>
          </w:p>
          <w:p w:rsidR="00797066" w:rsidRDefault="00797066">
            <w:pPr>
              <w:rPr>
                <w:szCs w:val="21"/>
              </w:rPr>
            </w:pPr>
            <w:r>
              <w:rPr>
                <w:rFonts w:hint="eastAsia"/>
                <w:szCs w:val="21"/>
              </w:rPr>
              <w:t>AD</w:t>
            </w:r>
          </w:p>
        </w:tc>
        <w:tc>
          <w:tcPr>
            <w:tcW w:w="2693" w:type="dxa"/>
          </w:tcPr>
          <w:p w:rsidR="00626D3E" w:rsidRPr="00B84C6E" w:rsidRDefault="007A6C53">
            <w:pPr>
              <w:jc w:val="left"/>
              <w:rPr>
                <w:rFonts w:asciiTheme="minorHAnsi" w:eastAsia="微软雅黑" w:hAnsiTheme="minorHAnsi" w:cs="Calibri"/>
                <w:szCs w:val="21"/>
              </w:rPr>
            </w:pPr>
            <w:proofErr w:type="spellStart"/>
            <w:r w:rsidRPr="00B84C6E">
              <w:rPr>
                <w:rFonts w:asciiTheme="minorHAnsi" w:eastAsia="微软雅黑" w:hAnsiTheme="minorHAnsi" w:cs="Calibri"/>
                <w:color w:val="000000"/>
                <w:szCs w:val="21"/>
              </w:rPr>
              <w:t>Axenfeld-Rieger</w:t>
            </w:r>
            <w:proofErr w:type="spellEnd"/>
            <w:r w:rsidRPr="00B84C6E">
              <w:rPr>
                <w:rFonts w:asciiTheme="minorHAnsi" w:eastAsia="微软雅黑" w:hAnsiTheme="minorHAnsi" w:cs="Calibri"/>
                <w:color w:val="000000"/>
                <w:szCs w:val="21"/>
              </w:rPr>
              <w:t xml:space="preserve"> syndrome and glaucoma</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NE.Ref.{5F80F946-23C9-443A-9BC6-009AB4B64E80}</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[13, 34]</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r>
              <w:rPr>
                <w:i/>
                <w:szCs w:val="21"/>
              </w:rPr>
              <w:t>NHS</w:t>
            </w:r>
          </w:p>
        </w:tc>
        <w:tc>
          <w:tcPr>
            <w:tcW w:w="2036" w:type="dxa"/>
          </w:tcPr>
          <w:p w:rsidR="00626D3E" w:rsidRDefault="007A6C53">
            <w:pPr>
              <w:rPr>
                <w:szCs w:val="21"/>
              </w:rPr>
            </w:pPr>
            <w:r>
              <w:rPr>
                <w:szCs w:val="21"/>
              </w:rPr>
              <w:t>4810</w:t>
            </w:r>
          </w:p>
          <w:p w:rsidR="00DA217E" w:rsidRDefault="00DA217E">
            <w:pPr>
              <w:rPr>
                <w:szCs w:val="21"/>
              </w:rPr>
            </w:pPr>
            <w:r>
              <w:rPr>
                <w:rFonts w:hint="eastAsia"/>
                <w:szCs w:val="21"/>
              </w:rPr>
              <w:t>XL</w:t>
            </w:r>
          </w:p>
        </w:tc>
        <w:tc>
          <w:tcPr>
            <w:tcW w:w="2693" w:type="dxa"/>
          </w:tcPr>
          <w:p w:rsidR="00626D3E" w:rsidRPr="00B84C6E" w:rsidRDefault="007A6C53">
            <w:pPr>
              <w:jc w:val="left"/>
              <w:rPr>
                <w:rFonts w:asciiTheme="minorHAnsi" w:eastAsia="微软雅黑" w:hAnsiTheme="minorHAnsi" w:cs="Calibri"/>
                <w:szCs w:val="21"/>
                <w:lang w:val="zh-CN"/>
              </w:rPr>
            </w:pPr>
            <w:r w:rsidRPr="00B84C6E">
              <w:rPr>
                <w:rFonts w:asciiTheme="minorHAnsi" w:hAnsiTheme="minorHAnsi"/>
                <w:szCs w:val="21"/>
              </w:rPr>
              <w:t>cataract</w:t>
            </w:r>
            <w:r w:rsidR="00C041AF" w:rsidRPr="00B84C6E">
              <w:rPr>
                <w:rFonts w:asciiTheme="minorHAnsi" w:hAnsiTheme="minorHAnsi"/>
                <w:szCs w:val="21"/>
              </w:rPr>
              <w:fldChar w:fldCharType="begin"/>
            </w:r>
            <w:r w:rsidRPr="00B84C6E">
              <w:rPr>
                <w:rFonts w:asciiTheme="minorHAnsi" w:hAnsiTheme="minorHAnsi"/>
                <w:szCs w:val="21"/>
              </w:rPr>
              <w:instrText xml:space="preserve"> ADDIN NE.Ref.{9CC5C1D8-51DD-4D66-9F72-6827648DAECF}</w:instrText>
            </w:r>
            <w:r w:rsidR="00C041AF" w:rsidRPr="00B84C6E">
              <w:rPr>
                <w:rFonts w:asciiTheme="minorHAnsi" w:hAnsiTheme="minorHAnsi"/>
                <w:szCs w:val="21"/>
              </w:rPr>
              <w:fldChar w:fldCharType="separate"/>
            </w:r>
            <w:r w:rsidRPr="00B84C6E">
              <w:rPr>
                <w:rFonts w:asciiTheme="minorHAnsi" w:hAnsiTheme="minorHAnsi"/>
                <w:color w:val="080000"/>
                <w:szCs w:val="21"/>
              </w:rPr>
              <w:t>[35]</w:t>
            </w:r>
            <w:r w:rsidR="00C041AF" w:rsidRPr="00B84C6E">
              <w:rPr>
                <w:rFonts w:asciiTheme="minorHAnsi" w:hAnsiTheme="minorHAnsi"/>
                <w:szCs w:val="21"/>
              </w:rPr>
              <w:fldChar w:fldCharType="end"/>
            </w:r>
            <w:r w:rsidRPr="00B84C6E">
              <w:rPr>
                <w:rFonts w:asciiTheme="minorHAnsi" w:hAnsiTheme="minorHAnsi"/>
                <w:szCs w:val="21"/>
              </w:rPr>
              <w:t>,</w:t>
            </w:r>
            <w:r w:rsidRPr="00B84C6E">
              <w:rPr>
                <w:rFonts w:asciiTheme="minorHAnsi" w:eastAsia="微软雅黑" w:hAnsiTheme="minorHAnsi" w:cs="Calibri"/>
                <w:color w:val="000000"/>
                <w:szCs w:val="21"/>
                <w:lang w:val="zh-CN"/>
              </w:rPr>
              <w:t>Nance-Horan syndrome</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lang w:val="zh-CN"/>
              </w:rPr>
              <w:instrText xml:space="preserve"> ADDIN NE.Ref.{409347F8-0B78-4CF1-81F3-F12736C042B1}</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[36]</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OPTN</w:t>
            </w:r>
            <w:proofErr w:type="spellEnd"/>
          </w:p>
        </w:tc>
        <w:tc>
          <w:tcPr>
            <w:tcW w:w="2036" w:type="dxa"/>
          </w:tcPr>
          <w:p w:rsidR="00626D3E" w:rsidRDefault="007A6C53">
            <w:pPr>
              <w:rPr>
                <w:szCs w:val="21"/>
              </w:rPr>
            </w:pPr>
            <w:r>
              <w:rPr>
                <w:szCs w:val="21"/>
              </w:rPr>
              <w:t>10133</w:t>
            </w:r>
          </w:p>
          <w:p w:rsidR="00CB4476" w:rsidRDefault="00CB4476">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r w:rsidRPr="00B84C6E">
              <w:rPr>
                <w:rFonts w:asciiTheme="minorHAnsi" w:eastAsia="微软雅黑" w:hAnsiTheme="minorHAnsi" w:cs="Calibri"/>
                <w:color w:val="000000"/>
                <w:szCs w:val="21"/>
                <w:lang w:val="zh-CN"/>
              </w:rPr>
              <w:t xml:space="preserve">glaucoma </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lang w:val="zh-CN"/>
              </w:rPr>
              <w:instrText xml:space="preserve"> ADDIN NE.Ref.{2F5CB204-708C-45A8-8146-2A2B391BB9BE}</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[13]</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OTX2</w:t>
            </w:r>
            <w:proofErr w:type="spellEnd"/>
          </w:p>
        </w:tc>
        <w:tc>
          <w:tcPr>
            <w:tcW w:w="2036" w:type="dxa"/>
          </w:tcPr>
          <w:p w:rsidR="00626D3E" w:rsidRDefault="007A6C53">
            <w:pPr>
              <w:rPr>
                <w:szCs w:val="21"/>
              </w:rPr>
            </w:pPr>
            <w:r>
              <w:rPr>
                <w:szCs w:val="21"/>
              </w:rPr>
              <w:t>6657</w:t>
            </w:r>
          </w:p>
          <w:p w:rsidR="00376259" w:rsidRDefault="00376259">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NE.Ref.{5D657F7A-4A01-4C0D-88B3-988855C84DD9}</w:instrText>
            </w:r>
            <w:r w:rsidR="00C041AF" w:rsidRPr="00B84C6E">
              <w:rPr>
                <w:rFonts w:asciiTheme="minorHAnsi" w:hAnsiTheme="minorHAnsi"/>
                <w:szCs w:val="21"/>
              </w:rPr>
              <w:fldChar w:fldCharType="separate"/>
            </w:r>
            <w:r w:rsidRPr="00B84C6E">
              <w:rPr>
                <w:rFonts w:asciiTheme="minorHAnsi" w:hAnsiTheme="minorHAnsi"/>
                <w:color w:val="080000"/>
                <w:szCs w:val="21"/>
              </w:rPr>
              <w:t>[37]</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PAX6</w:t>
            </w:r>
            <w:proofErr w:type="spellEnd"/>
          </w:p>
        </w:tc>
        <w:tc>
          <w:tcPr>
            <w:tcW w:w="2036" w:type="dxa"/>
          </w:tcPr>
          <w:p w:rsidR="00626D3E" w:rsidRDefault="007A6C53">
            <w:pPr>
              <w:rPr>
                <w:szCs w:val="21"/>
              </w:rPr>
            </w:pPr>
            <w:r>
              <w:rPr>
                <w:szCs w:val="21"/>
              </w:rPr>
              <w:t>5080</w:t>
            </w:r>
          </w:p>
          <w:p w:rsidR="00797066" w:rsidRDefault="00797066">
            <w:pPr>
              <w:rPr>
                <w:szCs w:val="21"/>
              </w:rPr>
            </w:pPr>
            <w:r>
              <w:rPr>
                <w:rFonts w:hint="eastAsia"/>
                <w:szCs w:val="21"/>
              </w:rPr>
              <w:t>AD</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rPr>
              <w:t xml:space="preserve">autosomal-dominant nystagmus, foveal hypoplasia and </w:t>
            </w:r>
            <w:proofErr w:type="spellStart"/>
            <w:r w:rsidRPr="00B84C6E">
              <w:rPr>
                <w:rFonts w:asciiTheme="minorHAnsi" w:eastAsia="微软雅黑" w:hAnsiTheme="minorHAnsi" w:cs="Calibri"/>
                <w:color w:val="000000"/>
                <w:szCs w:val="21"/>
              </w:rPr>
              <w:t>presenile</w:t>
            </w:r>
            <w:proofErr w:type="spellEnd"/>
            <w:r w:rsidRPr="00B84C6E">
              <w:rPr>
                <w:rFonts w:asciiTheme="minorHAnsi" w:eastAsia="微软雅黑" w:hAnsiTheme="minorHAnsi" w:cs="Calibri"/>
                <w:color w:val="000000"/>
                <w:szCs w:val="21"/>
              </w:rPr>
              <w:t xml:space="preserve"> cataract</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NE.Ref.{D34EFB9D-27D9-4008-80F4-71CA77F3D571}</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[38]</w:t>
            </w:r>
            <w:r w:rsidR="00C041AF" w:rsidRPr="00B84C6E">
              <w:rPr>
                <w:rFonts w:asciiTheme="minorHAnsi" w:eastAsia="微软雅黑" w:hAnsiTheme="minorHAnsi" w:cs="Calibri"/>
                <w:color w:val="000000"/>
                <w:szCs w:val="21"/>
                <w:lang w:val="zh-CN"/>
              </w:rPr>
              <w:fldChar w:fldCharType="end"/>
            </w:r>
            <w:r w:rsidRPr="00B84C6E">
              <w:rPr>
                <w:rFonts w:asciiTheme="minorHAnsi" w:eastAsia="微软雅黑" w:hAnsiTheme="minorHAnsi" w:cs="Calibri"/>
                <w:color w:val="000000"/>
                <w:szCs w:val="21"/>
              </w:rPr>
              <w:t xml:space="preserve">, congenital </w:t>
            </w:r>
            <w:proofErr w:type="spellStart"/>
            <w:r w:rsidRPr="00B84C6E">
              <w:rPr>
                <w:rFonts w:asciiTheme="minorHAnsi" w:eastAsia="微软雅黑" w:hAnsiTheme="minorHAnsi" w:cs="Calibri"/>
                <w:color w:val="000000"/>
                <w:szCs w:val="21"/>
              </w:rPr>
              <w:t>aniridia</w:t>
            </w:r>
            <w:proofErr w:type="spellEnd"/>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NE.Ref.{FD7FABB3-3F4B-4B1F-A2AE-E68662C842BB}</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[39]</w:t>
            </w:r>
            <w:r w:rsidR="00C041AF" w:rsidRPr="00B84C6E">
              <w:rPr>
                <w:rFonts w:asciiTheme="minorHAnsi" w:eastAsia="微软雅黑" w:hAnsiTheme="minorHAnsi" w:cs="Calibri"/>
                <w:color w:val="000000"/>
                <w:szCs w:val="21"/>
                <w:lang w:val="zh-CN"/>
              </w:rPr>
              <w:fldChar w:fldCharType="end"/>
            </w:r>
          </w:p>
        </w:tc>
      </w:tr>
      <w:tr w:rsidR="00626D3E" w:rsidRPr="00B84C6E" w:rsidTr="006D798B">
        <w:trPr>
          <w:trHeight w:val="300"/>
        </w:trPr>
        <w:tc>
          <w:tcPr>
            <w:tcW w:w="1900" w:type="dxa"/>
          </w:tcPr>
          <w:p w:rsidR="00626D3E" w:rsidRDefault="007A6C53">
            <w:pPr>
              <w:rPr>
                <w:i/>
                <w:szCs w:val="21"/>
              </w:rPr>
            </w:pPr>
            <w:proofErr w:type="spellStart"/>
            <w:r>
              <w:rPr>
                <w:i/>
                <w:szCs w:val="21"/>
              </w:rPr>
              <w:t>PITX2</w:t>
            </w:r>
            <w:proofErr w:type="spellEnd"/>
          </w:p>
        </w:tc>
        <w:tc>
          <w:tcPr>
            <w:tcW w:w="2036" w:type="dxa"/>
          </w:tcPr>
          <w:p w:rsidR="00626D3E" w:rsidRDefault="007A6C53">
            <w:pPr>
              <w:rPr>
                <w:szCs w:val="21"/>
              </w:rPr>
            </w:pPr>
            <w:r>
              <w:rPr>
                <w:szCs w:val="21"/>
              </w:rPr>
              <w:t>30062</w:t>
            </w:r>
          </w:p>
          <w:p w:rsidR="00797066" w:rsidRDefault="00797066">
            <w:pPr>
              <w:rPr>
                <w:szCs w:val="21"/>
              </w:rPr>
            </w:pPr>
            <w:r>
              <w:rPr>
                <w:rFonts w:hint="eastAsia"/>
                <w:szCs w:val="21"/>
              </w:rPr>
              <w:t>AD</w:t>
            </w:r>
          </w:p>
        </w:tc>
        <w:tc>
          <w:tcPr>
            <w:tcW w:w="2693" w:type="dxa"/>
          </w:tcPr>
          <w:p w:rsidR="00626D3E" w:rsidRPr="00B84C6E" w:rsidRDefault="007A6C53">
            <w:pPr>
              <w:pStyle w:val="Style5"/>
              <w:jc w:val="left"/>
              <w:rPr>
                <w:rFonts w:asciiTheme="minorHAnsi" w:hAnsiTheme="minorHAnsi"/>
                <w:sz w:val="21"/>
                <w:szCs w:val="21"/>
              </w:rPr>
            </w:pPr>
            <w:r w:rsidRPr="00B84C6E">
              <w:rPr>
                <w:rFonts w:asciiTheme="minorHAnsi" w:hAnsiTheme="minorHAnsi"/>
                <w:sz w:val="21"/>
                <w:szCs w:val="21"/>
              </w:rPr>
              <w:t>窗体顶端</w:t>
            </w:r>
          </w:p>
          <w:p w:rsidR="00626D3E" w:rsidRPr="00B84C6E" w:rsidRDefault="007A6C53">
            <w:pPr>
              <w:pStyle w:val="1"/>
              <w:widowControl/>
              <w:rPr>
                <w:rFonts w:asciiTheme="minorHAnsi" w:hAnsiTheme="minorHAnsi" w:cs="Calibri" w:hint="default"/>
                <w:b w:val="0"/>
                <w:sz w:val="21"/>
                <w:szCs w:val="21"/>
              </w:rPr>
            </w:pPr>
            <w:proofErr w:type="spellStart"/>
            <w:proofErr w:type="gramStart"/>
            <w:r w:rsidRPr="00B84C6E">
              <w:rPr>
                <w:rFonts w:asciiTheme="minorHAnsi" w:hAnsiTheme="minorHAnsi" w:cs="Calibri" w:hint="default"/>
                <w:b w:val="0"/>
                <w:bCs/>
                <w:sz w:val="21"/>
                <w:szCs w:val="21"/>
              </w:rPr>
              <w:t>aniridia</w:t>
            </w:r>
            <w:proofErr w:type="spellEnd"/>
            <w:proofErr w:type="gramEnd"/>
            <w:r w:rsidR="00C041AF" w:rsidRPr="00B84C6E">
              <w:rPr>
                <w:rFonts w:asciiTheme="minorHAnsi" w:hAnsiTheme="minorHAnsi" w:cs="Calibri" w:hint="default"/>
                <w:b w:val="0"/>
                <w:sz w:val="21"/>
                <w:szCs w:val="21"/>
              </w:rPr>
              <w:fldChar w:fldCharType="begin"/>
            </w:r>
            <w:r w:rsidRPr="00B84C6E">
              <w:rPr>
                <w:rFonts w:asciiTheme="minorHAnsi" w:hAnsiTheme="minorHAnsi" w:cs="Calibri" w:hint="default"/>
                <w:b w:val="0"/>
                <w:sz w:val="21"/>
                <w:szCs w:val="21"/>
              </w:rPr>
              <w:instrText xml:space="preserve"> ADDIN NE.Ref.{70655BAA-B24E-41FC-9939-BDA34D3098E9}</w:instrText>
            </w:r>
            <w:r w:rsidR="00C041AF" w:rsidRPr="00B84C6E">
              <w:rPr>
                <w:rFonts w:asciiTheme="minorHAnsi" w:hAnsiTheme="minorHAnsi" w:cs="Calibri" w:hint="default"/>
                <w:b w:val="0"/>
                <w:sz w:val="21"/>
                <w:szCs w:val="21"/>
              </w:rPr>
              <w:fldChar w:fldCharType="separate"/>
            </w:r>
            <w:r w:rsidRPr="00B84C6E">
              <w:rPr>
                <w:rFonts w:asciiTheme="minorHAnsi" w:eastAsia="Calibri" w:hAnsiTheme="minorHAnsi" w:hint="default"/>
                <w:b w:val="0"/>
                <w:color w:val="080000"/>
                <w:sz w:val="21"/>
                <w:szCs w:val="21"/>
              </w:rPr>
              <w:t>[40]</w:t>
            </w:r>
            <w:r w:rsidR="00C041AF" w:rsidRPr="00B84C6E">
              <w:rPr>
                <w:rFonts w:asciiTheme="minorHAnsi" w:hAnsiTheme="minorHAnsi" w:cs="Calibri" w:hint="default"/>
                <w:b w:val="0"/>
                <w:sz w:val="21"/>
                <w:szCs w:val="21"/>
              </w:rPr>
              <w:fldChar w:fldCharType="end"/>
            </w:r>
            <w:r w:rsidRPr="00B84C6E">
              <w:rPr>
                <w:rFonts w:asciiTheme="minorHAnsi" w:hAnsiTheme="minorHAnsi" w:cs="Calibri" w:hint="default"/>
                <w:b w:val="0"/>
                <w:sz w:val="21"/>
                <w:szCs w:val="21"/>
              </w:rPr>
              <w:t>,</w:t>
            </w:r>
            <w:r w:rsidRPr="00B84C6E">
              <w:rPr>
                <w:rFonts w:asciiTheme="minorHAnsi" w:hAnsiTheme="minorHAnsi" w:cs="Calibri" w:hint="default"/>
                <w:b w:val="0"/>
                <w:bCs/>
                <w:sz w:val="21"/>
                <w:szCs w:val="21"/>
              </w:rPr>
              <w:t xml:space="preserve"> peters' anomaly and persistent hyperplastic primary vitreous</w:t>
            </w:r>
            <w:r w:rsidR="00C041AF" w:rsidRPr="00B84C6E">
              <w:rPr>
                <w:rFonts w:asciiTheme="minorHAnsi" w:hAnsiTheme="minorHAnsi" w:cs="Calibri" w:hint="default"/>
                <w:b w:val="0"/>
                <w:sz w:val="21"/>
                <w:szCs w:val="21"/>
              </w:rPr>
              <w:fldChar w:fldCharType="begin"/>
            </w:r>
            <w:r w:rsidRPr="00B84C6E">
              <w:rPr>
                <w:rFonts w:asciiTheme="minorHAnsi" w:hAnsiTheme="minorHAnsi" w:cs="Calibri" w:hint="default"/>
                <w:b w:val="0"/>
                <w:sz w:val="21"/>
                <w:szCs w:val="21"/>
              </w:rPr>
              <w:instrText xml:space="preserve"> ADDIN NE.Ref.{113831CB-C181-45C6-B504-60A68CA029AF}</w:instrText>
            </w:r>
            <w:r w:rsidR="00C041AF" w:rsidRPr="00B84C6E">
              <w:rPr>
                <w:rFonts w:asciiTheme="minorHAnsi" w:hAnsiTheme="minorHAnsi" w:cs="Calibri" w:hint="default"/>
                <w:b w:val="0"/>
                <w:sz w:val="21"/>
                <w:szCs w:val="21"/>
              </w:rPr>
              <w:fldChar w:fldCharType="separate"/>
            </w:r>
            <w:r w:rsidRPr="00B84C6E">
              <w:rPr>
                <w:rFonts w:asciiTheme="minorHAnsi" w:eastAsia="Calibri" w:hAnsiTheme="minorHAnsi" w:hint="default"/>
                <w:b w:val="0"/>
                <w:bCs/>
                <w:color w:val="080000"/>
                <w:sz w:val="21"/>
                <w:szCs w:val="21"/>
              </w:rPr>
              <w:t>[41</w:t>
            </w:r>
            <w:r w:rsidRPr="003E6306">
              <w:rPr>
                <w:rFonts w:asciiTheme="minorHAnsi" w:eastAsia="Calibri" w:hAnsiTheme="minorHAnsi" w:hint="default"/>
                <w:b w:val="0"/>
                <w:color w:val="080000"/>
                <w:sz w:val="21"/>
                <w:szCs w:val="21"/>
              </w:rPr>
              <w:t>]</w:t>
            </w:r>
            <w:r w:rsidR="00C041AF" w:rsidRPr="00B84C6E">
              <w:rPr>
                <w:rFonts w:asciiTheme="minorHAnsi" w:hAnsiTheme="minorHAnsi" w:cs="Calibri" w:hint="default"/>
                <w:b w:val="0"/>
                <w:sz w:val="21"/>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PITX3</w:t>
            </w:r>
            <w:proofErr w:type="spellEnd"/>
          </w:p>
        </w:tc>
        <w:tc>
          <w:tcPr>
            <w:tcW w:w="2036" w:type="dxa"/>
          </w:tcPr>
          <w:p w:rsidR="00626D3E" w:rsidRDefault="007A6C53">
            <w:pPr>
              <w:rPr>
                <w:szCs w:val="21"/>
              </w:rPr>
            </w:pPr>
            <w:r>
              <w:rPr>
                <w:szCs w:val="21"/>
              </w:rPr>
              <w:t>5309</w:t>
            </w:r>
          </w:p>
          <w:p w:rsidR="00DA217E" w:rsidRDefault="00DA217E">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eastAsia="微软雅黑" w:hAnsiTheme="minorHAnsi" w:cs="Calibri"/>
                <w:color w:val="000000"/>
                <w:szCs w:val="21"/>
                <w:lang w:val="zh-CN"/>
              </w:rPr>
              <w:t>cat</w:t>
            </w:r>
            <w:r w:rsidR="007A6C53" w:rsidRPr="00B84C6E">
              <w:rPr>
                <w:rFonts w:asciiTheme="minorHAnsi" w:eastAsia="微软雅黑" w:hAnsiTheme="minorHAnsi" w:cs="Calibri"/>
                <w:color w:val="000000"/>
                <w:szCs w:val="21"/>
                <w:lang w:val="zh-CN"/>
              </w:rPr>
              <w:t>aract</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lang w:val="zh-CN"/>
              </w:rPr>
              <w:instrText xml:space="preserve"> ADDIN NE.Ref.{6379D33C-E487-4251-AE80-C902E2772295}</w:instrText>
            </w:r>
            <w:r w:rsidR="00C041AF" w:rsidRPr="00B84C6E">
              <w:rPr>
                <w:rFonts w:asciiTheme="minorHAnsi" w:eastAsia="微软雅黑" w:hAnsiTheme="minorHAnsi" w:cs="Calibri"/>
                <w:color w:val="000000"/>
                <w:szCs w:val="21"/>
                <w:lang w:val="zh-CN"/>
              </w:rPr>
              <w:fldChar w:fldCharType="separate"/>
            </w:r>
            <w:r w:rsidR="007A6C53" w:rsidRPr="00B84C6E">
              <w:rPr>
                <w:rFonts w:asciiTheme="minorHAnsi" w:hAnsiTheme="minorHAnsi"/>
                <w:color w:val="080000"/>
                <w:szCs w:val="21"/>
              </w:rPr>
              <w:t>[42]</w:t>
            </w:r>
            <w:r w:rsidR="00C041AF" w:rsidRPr="00B84C6E">
              <w:rPr>
                <w:rFonts w:asciiTheme="minorHAnsi" w:eastAsia="微软雅黑" w:hAnsiTheme="minorHAnsi" w:cs="Calibri"/>
                <w:color w:val="000000"/>
                <w:szCs w:val="21"/>
                <w:lang w:val="zh-CN"/>
              </w:rPr>
              <w:fldChar w:fldCharType="end"/>
            </w:r>
            <w:r w:rsidR="007A6C53" w:rsidRPr="00B84C6E">
              <w:rPr>
                <w:rFonts w:asciiTheme="minorHAnsi" w:eastAsia="微软雅黑" w:hAnsiTheme="minorHAnsi" w:cs="Calibri"/>
                <w:color w:val="000000"/>
                <w:szCs w:val="21"/>
              </w:rPr>
              <w:t xml:space="preserve">, </w:t>
            </w:r>
            <w:proofErr w:type="spellStart"/>
            <w:r w:rsidR="007A6C53" w:rsidRPr="00B84C6E">
              <w:rPr>
                <w:rFonts w:asciiTheme="minorHAnsi" w:eastAsia="微软雅黑" w:hAnsiTheme="minorHAnsi" w:cs="Calibri"/>
                <w:color w:val="000000"/>
                <w:szCs w:val="21"/>
              </w:rPr>
              <w:t>aniridia</w:t>
            </w:r>
            <w:proofErr w:type="spellEnd"/>
            <w:r w:rsidR="00C041AF" w:rsidRPr="00B84C6E">
              <w:rPr>
                <w:rFonts w:asciiTheme="minorHAnsi" w:eastAsia="微软雅黑" w:hAnsiTheme="minorHAnsi" w:cs="Calibri"/>
                <w:color w:val="000000"/>
                <w:szCs w:val="21"/>
              </w:rPr>
              <w:fldChar w:fldCharType="begin"/>
            </w:r>
            <w:r w:rsidR="007A6C53" w:rsidRPr="00B84C6E">
              <w:rPr>
                <w:rFonts w:asciiTheme="minorHAnsi" w:eastAsia="微软雅黑" w:hAnsiTheme="minorHAnsi" w:cs="Calibri"/>
                <w:color w:val="000000"/>
                <w:szCs w:val="21"/>
              </w:rPr>
              <w:instrText xml:space="preserve"> ADDIN NE.Ref.{5FF7E27C-0F9B-43B4-83B4-CCFB3A7C11A3}</w:instrText>
            </w:r>
            <w:r w:rsidR="00C041AF" w:rsidRPr="00B84C6E">
              <w:rPr>
                <w:rFonts w:asciiTheme="minorHAnsi" w:eastAsia="微软雅黑" w:hAnsiTheme="minorHAnsi" w:cs="Calibri"/>
                <w:color w:val="000000"/>
                <w:szCs w:val="21"/>
              </w:rPr>
              <w:fldChar w:fldCharType="separate"/>
            </w:r>
            <w:r w:rsidR="007A6C53" w:rsidRPr="00B84C6E">
              <w:rPr>
                <w:rFonts w:asciiTheme="minorHAnsi" w:hAnsiTheme="minorHAnsi"/>
                <w:color w:val="080000"/>
                <w:szCs w:val="21"/>
              </w:rPr>
              <w:t>[43]</w:t>
            </w:r>
            <w:r w:rsidR="00C041AF" w:rsidRPr="00B84C6E">
              <w:rPr>
                <w:rFonts w:asciiTheme="minorHAnsi" w:eastAsia="微软雅黑" w:hAnsiTheme="minorHAnsi" w:cs="Calibri"/>
                <w:color w:val="000000"/>
                <w:szCs w:val="21"/>
              </w:rPr>
              <w:fldChar w:fldCharType="end"/>
            </w:r>
          </w:p>
        </w:tc>
      </w:tr>
      <w:tr w:rsidR="00626D3E" w:rsidRPr="00B84C6E" w:rsidTr="006D798B">
        <w:trPr>
          <w:trHeight w:val="300"/>
        </w:trPr>
        <w:tc>
          <w:tcPr>
            <w:tcW w:w="1900" w:type="dxa"/>
          </w:tcPr>
          <w:p w:rsidR="00626D3E" w:rsidRDefault="007A6C53">
            <w:pPr>
              <w:rPr>
                <w:i/>
                <w:szCs w:val="21"/>
              </w:rPr>
            </w:pPr>
            <w:proofErr w:type="spellStart"/>
            <w:r>
              <w:rPr>
                <w:i/>
                <w:szCs w:val="21"/>
              </w:rPr>
              <w:t>PXDN</w:t>
            </w:r>
            <w:proofErr w:type="spellEnd"/>
          </w:p>
        </w:tc>
        <w:tc>
          <w:tcPr>
            <w:tcW w:w="2036" w:type="dxa"/>
          </w:tcPr>
          <w:p w:rsidR="00626D3E" w:rsidRDefault="007A6C53">
            <w:pPr>
              <w:rPr>
                <w:szCs w:val="21"/>
              </w:rPr>
            </w:pPr>
            <w:r>
              <w:rPr>
                <w:szCs w:val="21"/>
              </w:rPr>
              <w:t>7837</w:t>
            </w:r>
          </w:p>
          <w:p w:rsidR="002E0E71" w:rsidRDefault="002E0E71">
            <w:pPr>
              <w:rPr>
                <w:szCs w:val="21"/>
              </w:rPr>
            </w:pPr>
            <w:r>
              <w:rPr>
                <w:rFonts w:hint="eastAsia"/>
                <w:szCs w:val="21"/>
              </w:rPr>
              <w:t>AR</w:t>
            </w:r>
          </w:p>
        </w:tc>
        <w:tc>
          <w:tcPr>
            <w:tcW w:w="2693" w:type="dxa"/>
          </w:tcPr>
          <w:p w:rsidR="00626D3E" w:rsidRPr="00B84C6E" w:rsidRDefault="00B84C6E">
            <w:pPr>
              <w:jc w:val="left"/>
              <w:rPr>
                <w:rFonts w:asciiTheme="minorHAnsi" w:hAnsiTheme="minorHAnsi"/>
                <w:szCs w:val="21"/>
              </w:rPr>
            </w:pPr>
            <w:proofErr w:type="spellStart"/>
            <w:r w:rsidRPr="00B84C6E">
              <w:rPr>
                <w:rFonts w:asciiTheme="minorHAnsi" w:eastAsia="微软雅黑" w:hAnsiTheme="minorHAnsi" w:cs="Calibri"/>
                <w:color w:val="000000"/>
                <w:szCs w:val="21"/>
              </w:rPr>
              <w:t>micro</w:t>
            </w:r>
            <w:r w:rsidR="007A6C53" w:rsidRPr="00B84C6E">
              <w:rPr>
                <w:rFonts w:asciiTheme="minorHAnsi" w:eastAsia="微软雅黑" w:hAnsiTheme="minorHAnsi" w:cs="Calibri"/>
                <w:color w:val="000000"/>
                <w:szCs w:val="21"/>
              </w:rPr>
              <w:t>phthalmia</w:t>
            </w:r>
            <w:proofErr w:type="spellEnd"/>
            <w:r w:rsidR="00C041AF" w:rsidRPr="00B84C6E">
              <w:rPr>
                <w:rFonts w:asciiTheme="minorHAnsi" w:eastAsia="微软雅黑" w:hAnsiTheme="minorHAnsi"/>
                <w:color w:val="000000"/>
                <w:szCs w:val="21"/>
                <w:lang w:val="zh-CN"/>
              </w:rPr>
              <w:fldChar w:fldCharType="begin"/>
            </w:r>
            <w:r w:rsidR="007A6C53" w:rsidRPr="00B84C6E">
              <w:rPr>
                <w:rFonts w:asciiTheme="minorHAnsi" w:eastAsia="微软雅黑" w:hAnsiTheme="minorHAnsi"/>
                <w:color w:val="000000"/>
                <w:szCs w:val="21"/>
              </w:rPr>
              <w:instrText xml:space="preserve"> ADDIN NE.Ref.{3636E0D0-18ED-4477-80E2-E70E42B9584F}</w:instrText>
            </w:r>
            <w:r w:rsidR="00C041AF" w:rsidRPr="00B84C6E">
              <w:rPr>
                <w:rFonts w:asciiTheme="minorHAnsi" w:eastAsia="微软雅黑" w:hAnsiTheme="minorHAnsi"/>
                <w:color w:val="000000"/>
                <w:szCs w:val="21"/>
                <w:lang w:val="zh-CN"/>
              </w:rPr>
              <w:fldChar w:fldCharType="separate"/>
            </w:r>
            <w:r w:rsidR="007A6C53" w:rsidRPr="00B84C6E">
              <w:rPr>
                <w:rFonts w:asciiTheme="minorHAnsi" w:hAnsiTheme="minorHAnsi"/>
                <w:color w:val="080000"/>
                <w:szCs w:val="21"/>
              </w:rPr>
              <w:t>[44]</w:t>
            </w:r>
            <w:r w:rsidR="00C041AF" w:rsidRPr="00B84C6E">
              <w:rPr>
                <w:rFonts w:asciiTheme="minorHAnsi" w:eastAsia="微软雅黑" w:hAnsiTheme="minorHAnsi"/>
                <w:color w:val="000000"/>
                <w:szCs w:val="21"/>
                <w:lang w:val="zh-CN"/>
              </w:rPr>
              <w:fldChar w:fldCharType="end"/>
            </w:r>
            <w:r w:rsidR="007A6C53" w:rsidRPr="00B84C6E">
              <w:rPr>
                <w:rFonts w:asciiTheme="minorHAnsi" w:eastAsia="微软雅黑" w:hAnsiTheme="minorHAnsi"/>
                <w:color w:val="000000"/>
                <w:szCs w:val="21"/>
              </w:rPr>
              <w:t xml:space="preserve">, </w:t>
            </w:r>
            <w:r w:rsidR="007A6C53" w:rsidRPr="00B84C6E">
              <w:rPr>
                <w:rFonts w:asciiTheme="minorHAnsi" w:eastAsia="微软雅黑" w:hAnsiTheme="minorHAnsi" w:cs="Calibri"/>
                <w:color w:val="000000"/>
                <w:szCs w:val="21"/>
              </w:rPr>
              <w:t>congenital cataract, corneal opacity, and developmental glaucoma</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rPr>
              <w:instrText xml:space="preserve"> ADDIN NE.Ref.{6F6C23CB-23A6-42E7-BC31-9C93CD55ED32}</w:instrText>
            </w:r>
            <w:r w:rsidR="00C041AF" w:rsidRPr="00B84C6E">
              <w:rPr>
                <w:rFonts w:asciiTheme="minorHAnsi" w:eastAsia="微软雅黑" w:hAnsiTheme="minorHAnsi" w:cs="Calibri"/>
                <w:color w:val="000000"/>
                <w:szCs w:val="21"/>
                <w:lang w:val="zh-CN"/>
              </w:rPr>
              <w:fldChar w:fldCharType="separate"/>
            </w:r>
            <w:r w:rsidR="007A6C53" w:rsidRPr="00B84C6E">
              <w:rPr>
                <w:rFonts w:asciiTheme="minorHAnsi" w:hAnsiTheme="minorHAnsi"/>
                <w:color w:val="080000"/>
                <w:szCs w:val="21"/>
              </w:rPr>
              <w:t>[45]</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RAX</w:t>
            </w:r>
            <w:proofErr w:type="spellEnd"/>
          </w:p>
        </w:tc>
        <w:tc>
          <w:tcPr>
            <w:tcW w:w="2036" w:type="dxa"/>
          </w:tcPr>
          <w:p w:rsidR="00626D3E" w:rsidRDefault="007A6C53">
            <w:pPr>
              <w:rPr>
                <w:szCs w:val="21"/>
              </w:rPr>
            </w:pPr>
            <w:r>
              <w:rPr>
                <w:szCs w:val="21"/>
              </w:rPr>
              <w:t>5015</w:t>
            </w:r>
          </w:p>
          <w:p w:rsidR="00797066" w:rsidRDefault="00797066">
            <w:pPr>
              <w:rPr>
                <w:szCs w:val="21"/>
              </w:rPr>
            </w:pPr>
            <w:r>
              <w:rPr>
                <w:rFonts w:hint="eastAsia"/>
                <w:szCs w:val="21"/>
              </w:rPr>
              <w:t>AR</w:t>
            </w:r>
          </w:p>
        </w:tc>
        <w:tc>
          <w:tcPr>
            <w:tcW w:w="2693" w:type="dxa"/>
          </w:tcPr>
          <w:p w:rsidR="00626D3E" w:rsidRPr="00B84C6E" w:rsidRDefault="00B84C6E">
            <w:pPr>
              <w:jc w:val="left"/>
              <w:rPr>
                <w:rFonts w:asciiTheme="minorHAnsi" w:hAnsiTheme="minorHAnsi" w:cs="Calibri"/>
                <w:szCs w:val="21"/>
              </w:rPr>
            </w:pPr>
            <w:r w:rsidRPr="00B84C6E">
              <w:rPr>
                <w:rFonts w:asciiTheme="minorHAnsi" w:eastAsia="微软雅黑" w:hAnsiTheme="minorHAnsi" w:cs="Calibri"/>
                <w:color w:val="000000"/>
                <w:szCs w:val="21"/>
                <w:lang w:val="zh-CN"/>
              </w:rPr>
              <w:t>ano</w:t>
            </w:r>
            <w:r w:rsidR="007A6C53" w:rsidRPr="00B84C6E">
              <w:rPr>
                <w:rFonts w:asciiTheme="minorHAnsi" w:eastAsia="微软雅黑" w:hAnsiTheme="minorHAnsi" w:cs="Calibri"/>
                <w:color w:val="000000"/>
                <w:szCs w:val="21"/>
                <w:lang w:val="zh-CN"/>
              </w:rPr>
              <w:t>phthalmia</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lang w:val="zh-CN"/>
              </w:rPr>
              <w:instrText xml:space="preserve"> ADDIN NE.Ref.{249E56C3-4B6D-40CA-9D72-C0211CEBB339}</w:instrText>
            </w:r>
            <w:r w:rsidR="00C041AF" w:rsidRPr="00B84C6E">
              <w:rPr>
                <w:rFonts w:asciiTheme="minorHAnsi" w:eastAsia="微软雅黑" w:hAnsiTheme="minorHAnsi" w:cs="Calibri"/>
                <w:color w:val="000000"/>
                <w:szCs w:val="21"/>
                <w:lang w:val="zh-CN"/>
              </w:rPr>
              <w:fldChar w:fldCharType="separate"/>
            </w:r>
            <w:r w:rsidR="007A6C53" w:rsidRPr="00B84C6E">
              <w:rPr>
                <w:rFonts w:asciiTheme="minorHAnsi" w:hAnsiTheme="minorHAnsi"/>
                <w:color w:val="080000"/>
                <w:szCs w:val="21"/>
              </w:rPr>
              <w:t>[46]</w:t>
            </w:r>
            <w:r w:rsidR="00C041AF" w:rsidRPr="00B84C6E">
              <w:rPr>
                <w:rFonts w:asciiTheme="minorHAnsi" w:eastAsia="微软雅黑" w:hAnsiTheme="minorHAnsi" w:cs="Calibri"/>
                <w:color w:val="000000"/>
                <w:szCs w:val="21"/>
                <w:lang w:val="zh-CN"/>
              </w:rPr>
              <w:fldChar w:fldCharType="end"/>
            </w:r>
            <w:r w:rsidR="007A6C53" w:rsidRPr="00B84C6E">
              <w:rPr>
                <w:rFonts w:asciiTheme="minorHAnsi" w:eastAsia="微软雅黑" w:hAnsiTheme="minorHAnsi" w:cs="Calibri"/>
                <w:color w:val="000000"/>
                <w:szCs w:val="21"/>
              </w:rPr>
              <w:t xml:space="preserve">, </w:t>
            </w:r>
            <w:proofErr w:type="spellStart"/>
            <w:r w:rsidR="007A6C53" w:rsidRPr="00B84C6E">
              <w:rPr>
                <w:rFonts w:asciiTheme="minorHAnsi" w:eastAsia="微软雅黑" w:hAnsiTheme="minorHAnsi" w:cs="Calibri"/>
                <w:color w:val="000000"/>
                <w:szCs w:val="21"/>
              </w:rPr>
              <w:t>microphthalmia</w:t>
            </w:r>
            <w:proofErr w:type="spellEnd"/>
            <w:r w:rsidR="00C041AF" w:rsidRPr="00B84C6E">
              <w:rPr>
                <w:rFonts w:asciiTheme="minorHAnsi" w:eastAsia="微软雅黑" w:hAnsiTheme="minorHAnsi" w:cs="Calibri"/>
                <w:color w:val="000000"/>
                <w:szCs w:val="21"/>
              </w:rPr>
              <w:fldChar w:fldCharType="begin"/>
            </w:r>
            <w:r w:rsidR="007A6C53" w:rsidRPr="00B84C6E">
              <w:rPr>
                <w:rFonts w:asciiTheme="minorHAnsi" w:eastAsia="微软雅黑" w:hAnsiTheme="minorHAnsi" w:cs="Calibri"/>
                <w:color w:val="000000"/>
                <w:szCs w:val="21"/>
              </w:rPr>
              <w:instrText xml:space="preserve"> ADDIN NE.Ref.{0B5009DC-A25A-4996-9EFC-D1E057F6D493}</w:instrText>
            </w:r>
            <w:r w:rsidR="00C041AF" w:rsidRPr="00B84C6E">
              <w:rPr>
                <w:rFonts w:asciiTheme="minorHAnsi" w:eastAsia="微软雅黑" w:hAnsiTheme="minorHAnsi" w:cs="Calibri"/>
                <w:color w:val="000000"/>
                <w:szCs w:val="21"/>
              </w:rPr>
              <w:fldChar w:fldCharType="separate"/>
            </w:r>
            <w:r w:rsidR="007A6C53" w:rsidRPr="00B84C6E">
              <w:rPr>
                <w:rFonts w:asciiTheme="minorHAnsi" w:hAnsiTheme="minorHAnsi"/>
                <w:color w:val="080000"/>
                <w:szCs w:val="21"/>
              </w:rPr>
              <w:t>[20]</w:t>
            </w:r>
            <w:r w:rsidR="00C041AF" w:rsidRPr="00B84C6E">
              <w:rPr>
                <w:rFonts w:asciiTheme="minorHAnsi" w:eastAsia="微软雅黑" w:hAnsiTheme="minorHAnsi" w:cs="Calibri"/>
                <w:color w:val="000000"/>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SIL1</w:t>
            </w:r>
            <w:proofErr w:type="spellEnd"/>
          </w:p>
        </w:tc>
        <w:tc>
          <w:tcPr>
            <w:tcW w:w="2036" w:type="dxa"/>
          </w:tcPr>
          <w:p w:rsidR="00626D3E" w:rsidRDefault="007A6C53">
            <w:pPr>
              <w:rPr>
                <w:szCs w:val="21"/>
              </w:rPr>
            </w:pPr>
            <w:r>
              <w:rPr>
                <w:szCs w:val="21"/>
              </w:rPr>
              <w:t>64374</w:t>
            </w:r>
          </w:p>
          <w:p w:rsidR="00797066" w:rsidRDefault="00797066">
            <w:pPr>
              <w:rPr>
                <w:szCs w:val="21"/>
              </w:rPr>
            </w:pPr>
            <w:r>
              <w:rPr>
                <w:rFonts w:hint="eastAsia"/>
                <w:szCs w:val="21"/>
              </w:rPr>
              <w:t>AR</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lang w:val="zh-CN"/>
              </w:rPr>
              <w:t>Marinesco-Sjogren syndrome</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lang w:val="zh-CN"/>
              </w:rPr>
              <w:instrText xml:space="preserve"> ADDIN NE.Ref.{07113776-5CE5-4896-8B41-11A9CF10AF1E}</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[47]</w:t>
            </w:r>
            <w:r w:rsidR="00C041AF" w:rsidRPr="00B84C6E">
              <w:rPr>
                <w:rFonts w:asciiTheme="minorHAnsi" w:eastAsia="微软雅黑" w:hAnsiTheme="minorHAnsi" w:cs="Calibri"/>
                <w:color w:val="000000"/>
                <w:szCs w:val="21"/>
                <w:lang w:val="zh-CN"/>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SIRT1</w:t>
            </w:r>
            <w:proofErr w:type="spellEnd"/>
          </w:p>
        </w:tc>
        <w:tc>
          <w:tcPr>
            <w:tcW w:w="2036" w:type="dxa"/>
          </w:tcPr>
          <w:p w:rsidR="00626D3E" w:rsidRDefault="007A6C53">
            <w:pPr>
              <w:rPr>
                <w:szCs w:val="21"/>
              </w:rPr>
            </w:pPr>
            <w:r>
              <w:rPr>
                <w:szCs w:val="21"/>
              </w:rPr>
              <w:t>2200</w:t>
            </w:r>
          </w:p>
          <w:p w:rsidR="002E0E71" w:rsidRDefault="002E0E71">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NE.Ref.{31853FB0-21AF-4D50-9D50-57985E8C4A24}</w:instrText>
            </w:r>
            <w:r w:rsidR="00C041AF" w:rsidRPr="00B84C6E">
              <w:rPr>
                <w:rFonts w:asciiTheme="minorHAnsi" w:hAnsiTheme="minorHAnsi"/>
                <w:szCs w:val="21"/>
              </w:rPr>
              <w:fldChar w:fldCharType="separate"/>
            </w:r>
            <w:r w:rsidRPr="00B84C6E">
              <w:rPr>
                <w:rFonts w:asciiTheme="minorHAnsi" w:hAnsiTheme="minorHAnsi"/>
                <w:color w:val="080000"/>
                <w:szCs w:val="21"/>
              </w:rPr>
              <w:t>[48]</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SLC16A12</w:t>
            </w:r>
            <w:proofErr w:type="spellEnd"/>
          </w:p>
        </w:tc>
        <w:tc>
          <w:tcPr>
            <w:tcW w:w="2036" w:type="dxa"/>
          </w:tcPr>
          <w:p w:rsidR="00626D3E" w:rsidRDefault="007A6C53">
            <w:pPr>
              <w:rPr>
                <w:szCs w:val="21"/>
              </w:rPr>
            </w:pPr>
            <w:r>
              <w:rPr>
                <w:szCs w:val="21"/>
              </w:rPr>
              <w:t>387700</w:t>
            </w:r>
          </w:p>
          <w:p w:rsidR="004B0AAF" w:rsidRDefault="004B0AAF">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NE.Ref.{96F587E1-2C94-433F-8AB8-57651BBC1FEC}</w:instrText>
            </w:r>
            <w:r w:rsidR="00C041AF" w:rsidRPr="00B84C6E">
              <w:rPr>
                <w:rFonts w:asciiTheme="minorHAnsi" w:hAnsiTheme="minorHAnsi"/>
                <w:szCs w:val="21"/>
              </w:rPr>
              <w:fldChar w:fldCharType="separate"/>
            </w:r>
            <w:r w:rsidRPr="00B84C6E">
              <w:rPr>
                <w:rFonts w:asciiTheme="minorHAnsi" w:hAnsiTheme="minorHAnsi"/>
                <w:color w:val="080000"/>
                <w:szCs w:val="21"/>
              </w:rPr>
              <w:t>[49]</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SMAD7</w:t>
            </w:r>
            <w:proofErr w:type="spellEnd"/>
          </w:p>
        </w:tc>
        <w:tc>
          <w:tcPr>
            <w:tcW w:w="2036" w:type="dxa"/>
          </w:tcPr>
          <w:p w:rsidR="00626D3E" w:rsidRDefault="007A6C53">
            <w:pPr>
              <w:rPr>
                <w:szCs w:val="21"/>
              </w:rPr>
            </w:pPr>
            <w:r>
              <w:rPr>
                <w:szCs w:val="21"/>
              </w:rPr>
              <w:t>1287</w:t>
            </w:r>
          </w:p>
          <w:p w:rsidR="00A44059" w:rsidRDefault="00A44059">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 xml:space="preserve">cataract </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NE.Ref.{771CC6B3-9A0E-418A-83B0-BF4598F5CB66}</w:instrText>
            </w:r>
            <w:r w:rsidR="00C041AF" w:rsidRPr="00B84C6E">
              <w:rPr>
                <w:rFonts w:asciiTheme="minorHAnsi" w:hAnsiTheme="minorHAnsi"/>
                <w:szCs w:val="21"/>
              </w:rPr>
              <w:fldChar w:fldCharType="separate"/>
            </w:r>
            <w:r w:rsidRPr="00B84C6E">
              <w:rPr>
                <w:rFonts w:asciiTheme="minorHAnsi" w:hAnsiTheme="minorHAnsi"/>
                <w:color w:val="080000"/>
                <w:szCs w:val="21"/>
              </w:rPr>
              <w:t>[50]</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SOX2</w:t>
            </w:r>
            <w:proofErr w:type="spellEnd"/>
          </w:p>
        </w:tc>
        <w:tc>
          <w:tcPr>
            <w:tcW w:w="2036" w:type="dxa"/>
          </w:tcPr>
          <w:p w:rsidR="00626D3E" w:rsidRDefault="007A6C53">
            <w:pPr>
              <w:rPr>
                <w:szCs w:val="21"/>
              </w:rPr>
            </w:pPr>
            <w:r>
              <w:rPr>
                <w:szCs w:val="21"/>
              </w:rPr>
              <w:t>6657</w:t>
            </w:r>
          </w:p>
          <w:p w:rsidR="00A33F7F" w:rsidRDefault="00A33F7F">
            <w:pPr>
              <w:rPr>
                <w:szCs w:val="21"/>
              </w:rPr>
            </w:pPr>
            <w:r>
              <w:rPr>
                <w:rFonts w:hint="eastAsia"/>
                <w:szCs w:val="21"/>
              </w:rPr>
              <w:t>AD</w:t>
            </w:r>
          </w:p>
        </w:tc>
        <w:tc>
          <w:tcPr>
            <w:tcW w:w="2693" w:type="dxa"/>
          </w:tcPr>
          <w:p w:rsidR="00626D3E" w:rsidRPr="00B84C6E" w:rsidRDefault="007A6C53">
            <w:pPr>
              <w:pStyle w:val="Style5"/>
              <w:jc w:val="left"/>
              <w:rPr>
                <w:rFonts w:asciiTheme="minorHAnsi" w:hAnsiTheme="minorHAnsi"/>
                <w:sz w:val="21"/>
                <w:szCs w:val="21"/>
              </w:rPr>
            </w:pPr>
            <w:r w:rsidRPr="00B84C6E">
              <w:rPr>
                <w:rFonts w:asciiTheme="minorHAnsi" w:hAnsiTheme="minorHAnsi"/>
                <w:sz w:val="21"/>
                <w:szCs w:val="21"/>
              </w:rPr>
              <w:t>窗体顶端</w:t>
            </w:r>
          </w:p>
          <w:p w:rsidR="00626D3E" w:rsidRPr="00B84C6E" w:rsidRDefault="007A6C53">
            <w:pPr>
              <w:pStyle w:val="a5"/>
              <w:widowControl/>
              <w:rPr>
                <w:rFonts w:asciiTheme="minorHAnsi" w:hAnsiTheme="minorHAnsi"/>
                <w:sz w:val="21"/>
                <w:szCs w:val="21"/>
              </w:rPr>
            </w:pPr>
            <w:proofErr w:type="spellStart"/>
            <w:r w:rsidRPr="00B84C6E">
              <w:rPr>
                <w:rFonts w:asciiTheme="minorHAnsi" w:hAnsiTheme="minorHAnsi"/>
                <w:sz w:val="21"/>
                <w:szCs w:val="21"/>
              </w:rPr>
              <w:t>microphthalmia</w:t>
            </w:r>
            <w:proofErr w:type="spellEnd"/>
            <w:r w:rsidR="00C041AF" w:rsidRPr="00B84C6E">
              <w:rPr>
                <w:rFonts w:asciiTheme="minorHAnsi" w:hAnsiTheme="minorHAnsi"/>
                <w:sz w:val="21"/>
                <w:szCs w:val="21"/>
              </w:rPr>
              <w:fldChar w:fldCharType="begin"/>
            </w:r>
            <w:r w:rsidRPr="00B84C6E">
              <w:rPr>
                <w:rFonts w:asciiTheme="minorHAnsi" w:hAnsiTheme="minorHAnsi"/>
                <w:sz w:val="21"/>
                <w:szCs w:val="21"/>
              </w:rPr>
              <w:instrText xml:space="preserve"> ADDIN NE.Ref.{F388BAB6-AD94-4DC6-9507-0D68B937EBF3}</w:instrText>
            </w:r>
            <w:r w:rsidR="00C041AF" w:rsidRPr="00B84C6E">
              <w:rPr>
                <w:rFonts w:asciiTheme="minorHAnsi" w:hAnsiTheme="minorHAnsi"/>
                <w:sz w:val="21"/>
                <w:szCs w:val="21"/>
              </w:rPr>
              <w:fldChar w:fldCharType="separate"/>
            </w:r>
            <w:r w:rsidRPr="00B84C6E">
              <w:rPr>
                <w:rFonts w:asciiTheme="minorHAnsi" w:hAnsiTheme="minorHAnsi"/>
                <w:color w:val="080000"/>
                <w:sz w:val="21"/>
                <w:szCs w:val="21"/>
              </w:rPr>
              <w:t>[51]</w:t>
            </w:r>
            <w:r w:rsidR="00C041AF" w:rsidRPr="00B84C6E">
              <w:rPr>
                <w:rFonts w:asciiTheme="minorHAnsi" w:hAnsiTheme="minorHAnsi"/>
                <w:sz w:val="21"/>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TDRD7</w:t>
            </w:r>
            <w:proofErr w:type="spellEnd"/>
          </w:p>
        </w:tc>
        <w:tc>
          <w:tcPr>
            <w:tcW w:w="2036" w:type="dxa"/>
          </w:tcPr>
          <w:p w:rsidR="00626D3E" w:rsidRDefault="007A6C53">
            <w:pPr>
              <w:rPr>
                <w:szCs w:val="21"/>
              </w:rPr>
            </w:pPr>
            <w:r>
              <w:rPr>
                <w:szCs w:val="21"/>
              </w:rPr>
              <w:t>23424</w:t>
            </w:r>
          </w:p>
          <w:p w:rsidR="00A44059" w:rsidRDefault="00A44059">
            <w:pPr>
              <w:rPr>
                <w:szCs w:val="21"/>
              </w:rPr>
            </w:pPr>
            <w:r>
              <w:rPr>
                <w:rFonts w:hint="eastAsia"/>
                <w:szCs w:val="21"/>
              </w:rPr>
              <w:t>AR</w:t>
            </w:r>
          </w:p>
        </w:tc>
        <w:tc>
          <w:tcPr>
            <w:tcW w:w="2693" w:type="dxa"/>
          </w:tcPr>
          <w:p w:rsidR="00626D3E" w:rsidRPr="00B84C6E" w:rsidRDefault="007A6C53">
            <w:pPr>
              <w:jc w:val="left"/>
              <w:rPr>
                <w:rFonts w:asciiTheme="minorHAnsi" w:hAnsiTheme="minorHAnsi"/>
                <w:szCs w:val="21"/>
              </w:rPr>
            </w:pPr>
            <w:r w:rsidRPr="00B84C6E">
              <w:rPr>
                <w:rFonts w:asciiTheme="minorHAnsi" w:hAnsiTheme="minorHAnsi"/>
                <w:szCs w:val="21"/>
              </w:rPr>
              <w:t>cataract</w:t>
            </w:r>
            <w:r w:rsidR="00C041AF" w:rsidRPr="00B84C6E">
              <w:rPr>
                <w:rFonts w:asciiTheme="minorHAnsi" w:hAnsiTheme="minorHAnsi"/>
                <w:szCs w:val="21"/>
              </w:rPr>
              <w:fldChar w:fldCharType="begin"/>
            </w:r>
            <w:r w:rsidRPr="00B84C6E">
              <w:rPr>
                <w:rFonts w:asciiTheme="minorHAnsi" w:hAnsiTheme="minorHAnsi"/>
                <w:szCs w:val="21"/>
              </w:rPr>
              <w:instrText xml:space="preserve"> ADDIN NE.Ref.{AB8A88A4-58E3-4832-B10C-4F1408A0199F}</w:instrText>
            </w:r>
            <w:r w:rsidR="00C041AF" w:rsidRPr="00B84C6E">
              <w:rPr>
                <w:rFonts w:asciiTheme="minorHAnsi" w:hAnsiTheme="minorHAnsi"/>
                <w:szCs w:val="21"/>
              </w:rPr>
              <w:fldChar w:fldCharType="separate"/>
            </w:r>
            <w:r w:rsidRPr="00B84C6E">
              <w:rPr>
                <w:rFonts w:asciiTheme="minorHAnsi" w:hAnsiTheme="minorHAnsi"/>
                <w:color w:val="080000"/>
                <w:szCs w:val="21"/>
              </w:rPr>
              <w:t>[52]</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TMEM114</w:t>
            </w:r>
            <w:proofErr w:type="spellEnd"/>
          </w:p>
        </w:tc>
        <w:tc>
          <w:tcPr>
            <w:tcW w:w="2036" w:type="dxa"/>
          </w:tcPr>
          <w:p w:rsidR="00626D3E" w:rsidRDefault="007A6C53">
            <w:pPr>
              <w:rPr>
                <w:szCs w:val="21"/>
              </w:rPr>
            </w:pPr>
            <w:r>
              <w:rPr>
                <w:szCs w:val="21"/>
              </w:rPr>
              <w:t>283953</w:t>
            </w:r>
          </w:p>
          <w:p w:rsidR="00797066" w:rsidRDefault="00797066">
            <w:pPr>
              <w:rPr>
                <w:szCs w:val="21"/>
              </w:rPr>
            </w:pPr>
            <w:r>
              <w:rPr>
                <w:rFonts w:hint="eastAsia"/>
                <w:szCs w:val="21"/>
              </w:rPr>
              <w:t>AD</w:t>
            </w:r>
          </w:p>
        </w:tc>
        <w:tc>
          <w:tcPr>
            <w:tcW w:w="2693" w:type="dxa"/>
          </w:tcPr>
          <w:p w:rsidR="00626D3E" w:rsidRPr="00B84C6E" w:rsidRDefault="00B84C6E">
            <w:pPr>
              <w:jc w:val="left"/>
              <w:rPr>
                <w:rFonts w:asciiTheme="minorHAnsi" w:hAnsiTheme="minorHAnsi"/>
                <w:szCs w:val="21"/>
              </w:rPr>
            </w:pPr>
            <w:r w:rsidRPr="00B84C6E">
              <w:rPr>
                <w:rFonts w:asciiTheme="minorHAnsi" w:hAnsiTheme="minorHAnsi"/>
                <w:szCs w:val="21"/>
              </w:rPr>
              <w:t>c</w:t>
            </w:r>
            <w:r w:rsidR="007A6C53" w:rsidRPr="00B84C6E">
              <w:rPr>
                <w:rFonts w:asciiTheme="minorHAnsi" w:hAnsiTheme="minorHAnsi"/>
                <w:szCs w:val="21"/>
              </w:rPr>
              <w:t>ataract</w:t>
            </w:r>
            <w:r w:rsidR="00C041AF" w:rsidRPr="00B84C6E">
              <w:rPr>
                <w:rFonts w:asciiTheme="minorHAnsi" w:hAnsiTheme="minorHAnsi"/>
                <w:szCs w:val="21"/>
              </w:rPr>
              <w:fldChar w:fldCharType="begin"/>
            </w:r>
            <w:r w:rsidR="007A6C53" w:rsidRPr="00B84C6E">
              <w:rPr>
                <w:rFonts w:asciiTheme="minorHAnsi" w:hAnsiTheme="minorHAnsi"/>
                <w:szCs w:val="21"/>
              </w:rPr>
              <w:instrText xml:space="preserve"> ADDIN NE.Ref.{7C0CA2FC-C568-46D3-93E6-510648DC4529}</w:instrText>
            </w:r>
            <w:r w:rsidR="00C041AF" w:rsidRPr="00B84C6E">
              <w:rPr>
                <w:rFonts w:asciiTheme="minorHAnsi" w:hAnsiTheme="minorHAnsi"/>
                <w:szCs w:val="21"/>
              </w:rPr>
              <w:fldChar w:fldCharType="separate"/>
            </w:r>
            <w:r w:rsidR="007A6C53" w:rsidRPr="00B84C6E">
              <w:rPr>
                <w:rFonts w:asciiTheme="minorHAnsi" w:eastAsia="Calibri" w:hAnsiTheme="minorHAnsi"/>
                <w:color w:val="080000"/>
                <w:szCs w:val="21"/>
              </w:rPr>
              <w:t>[53]</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Pr="002D0425" w:rsidRDefault="007A6C53">
            <w:pPr>
              <w:rPr>
                <w:i/>
                <w:szCs w:val="21"/>
              </w:rPr>
            </w:pPr>
            <w:r w:rsidRPr="002D0425">
              <w:rPr>
                <w:i/>
                <w:szCs w:val="21"/>
              </w:rPr>
              <w:t>VIM</w:t>
            </w:r>
          </w:p>
        </w:tc>
        <w:tc>
          <w:tcPr>
            <w:tcW w:w="2036" w:type="dxa"/>
          </w:tcPr>
          <w:p w:rsidR="00626D3E" w:rsidRDefault="007A6C53">
            <w:pPr>
              <w:rPr>
                <w:szCs w:val="21"/>
              </w:rPr>
            </w:pPr>
            <w:r>
              <w:rPr>
                <w:szCs w:val="21"/>
              </w:rPr>
              <w:t>7431</w:t>
            </w:r>
          </w:p>
        </w:tc>
        <w:tc>
          <w:tcPr>
            <w:tcW w:w="2693" w:type="dxa"/>
          </w:tcPr>
          <w:p w:rsidR="00626D3E" w:rsidRPr="00B84C6E" w:rsidRDefault="007A6C53">
            <w:pPr>
              <w:jc w:val="left"/>
              <w:rPr>
                <w:rFonts w:asciiTheme="minorHAnsi" w:hAnsiTheme="minorHAnsi"/>
                <w:szCs w:val="21"/>
              </w:rPr>
            </w:pPr>
            <w:r w:rsidRPr="00B84C6E">
              <w:rPr>
                <w:rFonts w:asciiTheme="minorHAnsi" w:hAnsiTheme="minorHAnsi"/>
                <w:szCs w:val="21"/>
              </w:rPr>
              <w:t>cataract</w:t>
            </w:r>
            <w:r w:rsidR="00C041AF" w:rsidRPr="00B84C6E">
              <w:rPr>
                <w:rFonts w:asciiTheme="minorHAnsi" w:hAnsiTheme="minorHAnsi"/>
                <w:szCs w:val="21"/>
              </w:rPr>
              <w:fldChar w:fldCharType="begin"/>
            </w:r>
            <w:r w:rsidRPr="00B84C6E">
              <w:rPr>
                <w:rFonts w:asciiTheme="minorHAnsi" w:hAnsiTheme="minorHAnsi"/>
                <w:szCs w:val="21"/>
              </w:rPr>
              <w:instrText xml:space="preserve"> ADDIN NE.Ref.{2CFD9013-30EA-42E5-966F-B09DCA832D0B}</w:instrText>
            </w:r>
            <w:r w:rsidR="00C041AF" w:rsidRPr="00B84C6E">
              <w:rPr>
                <w:rFonts w:asciiTheme="minorHAnsi" w:hAnsiTheme="minorHAnsi"/>
                <w:szCs w:val="21"/>
              </w:rPr>
              <w:fldChar w:fldCharType="separate"/>
            </w:r>
            <w:r w:rsidRPr="00B84C6E">
              <w:rPr>
                <w:rFonts w:asciiTheme="minorHAnsi" w:hAnsiTheme="minorHAnsi"/>
                <w:color w:val="080000"/>
                <w:szCs w:val="21"/>
              </w:rPr>
              <w:t>[54]</w:t>
            </w:r>
            <w:r w:rsidR="00C041AF" w:rsidRPr="00B84C6E">
              <w:rPr>
                <w:rFonts w:asciiTheme="minorHAnsi" w:hAnsiTheme="minorHAnsi"/>
                <w:szCs w:val="21"/>
              </w:rPr>
              <w:fldChar w:fldCharType="end"/>
            </w:r>
          </w:p>
        </w:tc>
      </w:tr>
      <w:tr w:rsidR="00626D3E" w:rsidTr="006D798B">
        <w:trPr>
          <w:trHeight w:val="300"/>
        </w:trPr>
        <w:tc>
          <w:tcPr>
            <w:tcW w:w="1900" w:type="dxa"/>
          </w:tcPr>
          <w:p w:rsidR="00626D3E" w:rsidRDefault="007A6C53">
            <w:pPr>
              <w:rPr>
                <w:i/>
                <w:szCs w:val="21"/>
              </w:rPr>
            </w:pPr>
            <w:bookmarkStart w:id="1" w:name="OLE_LINK9"/>
            <w:bookmarkStart w:id="2" w:name="OLE_LINK10"/>
            <w:proofErr w:type="spellStart"/>
            <w:r>
              <w:rPr>
                <w:i/>
                <w:szCs w:val="21"/>
              </w:rPr>
              <w:t>VSX1</w:t>
            </w:r>
            <w:bookmarkEnd w:id="1"/>
            <w:bookmarkEnd w:id="2"/>
            <w:proofErr w:type="spellEnd"/>
          </w:p>
        </w:tc>
        <w:tc>
          <w:tcPr>
            <w:tcW w:w="2036" w:type="dxa"/>
          </w:tcPr>
          <w:p w:rsidR="00626D3E" w:rsidRDefault="007A6C53">
            <w:pPr>
              <w:rPr>
                <w:szCs w:val="21"/>
              </w:rPr>
            </w:pPr>
            <w:r>
              <w:rPr>
                <w:szCs w:val="21"/>
              </w:rPr>
              <w:t>2952</w:t>
            </w:r>
          </w:p>
          <w:p w:rsidR="003A16F5" w:rsidRDefault="003A16F5">
            <w:pPr>
              <w:rPr>
                <w:szCs w:val="21"/>
              </w:rPr>
            </w:pPr>
            <w:r>
              <w:rPr>
                <w:rFonts w:hint="eastAsia"/>
                <w:szCs w:val="21"/>
              </w:rPr>
              <w:t>AD</w:t>
            </w:r>
          </w:p>
        </w:tc>
        <w:tc>
          <w:tcPr>
            <w:tcW w:w="2693" w:type="dxa"/>
          </w:tcPr>
          <w:p w:rsidR="00626D3E" w:rsidRPr="00B84C6E" w:rsidRDefault="007A6C53">
            <w:pPr>
              <w:pStyle w:val="Style5"/>
              <w:jc w:val="left"/>
              <w:rPr>
                <w:rFonts w:asciiTheme="minorHAnsi" w:hAnsiTheme="minorHAnsi"/>
                <w:sz w:val="21"/>
                <w:szCs w:val="21"/>
              </w:rPr>
            </w:pPr>
            <w:r w:rsidRPr="00B84C6E">
              <w:rPr>
                <w:rFonts w:asciiTheme="minorHAnsi" w:hAnsiTheme="minorHAnsi"/>
                <w:sz w:val="21"/>
                <w:szCs w:val="21"/>
              </w:rPr>
              <w:t>窗体顶端</w:t>
            </w:r>
          </w:p>
          <w:p w:rsidR="00626D3E" w:rsidRPr="00B84C6E" w:rsidRDefault="007A6C53">
            <w:pPr>
              <w:pStyle w:val="a5"/>
              <w:widowControl/>
              <w:rPr>
                <w:rFonts w:asciiTheme="minorHAnsi" w:hAnsiTheme="minorHAnsi" w:cs="Calibri"/>
                <w:sz w:val="21"/>
                <w:szCs w:val="21"/>
              </w:rPr>
            </w:pPr>
            <w:r w:rsidRPr="00B84C6E">
              <w:rPr>
                <w:rFonts w:asciiTheme="minorHAnsi" w:hAnsiTheme="minorHAnsi" w:cs="Calibri"/>
                <w:sz w:val="21"/>
                <w:szCs w:val="21"/>
              </w:rPr>
              <w:t>keratoconus</w:t>
            </w:r>
            <w:r w:rsidR="00C041AF" w:rsidRPr="00B84C6E">
              <w:rPr>
                <w:rFonts w:asciiTheme="minorHAnsi" w:hAnsiTheme="minorHAnsi" w:cs="Calibri"/>
                <w:sz w:val="21"/>
                <w:szCs w:val="21"/>
              </w:rPr>
              <w:fldChar w:fldCharType="begin"/>
            </w:r>
            <w:r w:rsidRPr="00B84C6E">
              <w:rPr>
                <w:rFonts w:asciiTheme="minorHAnsi" w:hAnsiTheme="minorHAnsi" w:cs="Calibri"/>
                <w:sz w:val="21"/>
                <w:szCs w:val="21"/>
              </w:rPr>
              <w:instrText xml:space="preserve"> ADDIN NE.Ref.{6E91B6BF-55B2-4FE2-A8AE-3DF2323683AA}</w:instrText>
            </w:r>
            <w:r w:rsidR="00C041AF" w:rsidRPr="00B84C6E">
              <w:rPr>
                <w:rFonts w:asciiTheme="minorHAnsi" w:hAnsiTheme="minorHAnsi" w:cs="Calibri"/>
                <w:sz w:val="21"/>
                <w:szCs w:val="21"/>
              </w:rPr>
              <w:fldChar w:fldCharType="separate"/>
            </w:r>
            <w:r w:rsidRPr="00B84C6E">
              <w:rPr>
                <w:rFonts w:asciiTheme="minorHAnsi" w:hAnsiTheme="minorHAnsi"/>
                <w:color w:val="080000"/>
                <w:sz w:val="21"/>
                <w:szCs w:val="21"/>
              </w:rPr>
              <w:t>[55]</w:t>
            </w:r>
            <w:r w:rsidR="00C041AF" w:rsidRPr="00B84C6E">
              <w:rPr>
                <w:rFonts w:asciiTheme="minorHAnsi" w:hAnsiTheme="minorHAnsi" w:cs="Calibri"/>
                <w:sz w:val="21"/>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t>VSX2</w:t>
            </w:r>
            <w:proofErr w:type="spellEnd"/>
          </w:p>
        </w:tc>
        <w:tc>
          <w:tcPr>
            <w:tcW w:w="2036" w:type="dxa"/>
          </w:tcPr>
          <w:p w:rsidR="00626D3E" w:rsidRDefault="007A6C53">
            <w:pPr>
              <w:rPr>
                <w:szCs w:val="21"/>
              </w:rPr>
            </w:pPr>
            <w:r>
              <w:rPr>
                <w:szCs w:val="21"/>
              </w:rPr>
              <w:t>338917</w:t>
            </w:r>
          </w:p>
          <w:p w:rsidR="00196404" w:rsidRDefault="00196404">
            <w:pPr>
              <w:rPr>
                <w:szCs w:val="21"/>
              </w:rPr>
            </w:pPr>
            <w:r>
              <w:rPr>
                <w:rFonts w:hint="eastAsia"/>
                <w:szCs w:val="21"/>
              </w:rPr>
              <w:t>AR</w:t>
            </w:r>
          </w:p>
        </w:tc>
        <w:tc>
          <w:tcPr>
            <w:tcW w:w="2693" w:type="dxa"/>
          </w:tcPr>
          <w:p w:rsidR="00626D3E" w:rsidRPr="00B84C6E" w:rsidRDefault="007A6C53">
            <w:pPr>
              <w:jc w:val="left"/>
              <w:rPr>
                <w:rFonts w:asciiTheme="minorHAnsi" w:hAnsiTheme="minorHAnsi"/>
                <w:szCs w:val="21"/>
              </w:rPr>
            </w:pPr>
            <w:r w:rsidRPr="00B84C6E">
              <w:rPr>
                <w:rFonts w:asciiTheme="minorHAnsi" w:eastAsia="微软雅黑" w:hAnsiTheme="minorHAnsi" w:cs="Calibri"/>
                <w:color w:val="000000"/>
                <w:szCs w:val="21"/>
              </w:rPr>
              <w:t>lens subluxation and retinal dysfunction</w:t>
            </w:r>
            <w:r w:rsidR="00C041AF" w:rsidRPr="00B84C6E">
              <w:rPr>
                <w:rFonts w:asciiTheme="minorHAnsi" w:eastAsia="微软雅黑" w:hAnsiTheme="minorHAnsi" w:cs="Calibri"/>
                <w:color w:val="000000"/>
                <w:szCs w:val="21"/>
                <w:lang w:val="zh-CN"/>
              </w:rPr>
              <w:fldChar w:fldCharType="begin"/>
            </w:r>
            <w:r w:rsidRPr="00B84C6E">
              <w:rPr>
                <w:rFonts w:asciiTheme="minorHAnsi" w:eastAsia="微软雅黑" w:hAnsiTheme="minorHAnsi" w:cs="Calibri"/>
                <w:color w:val="000000"/>
                <w:szCs w:val="21"/>
              </w:rPr>
              <w:instrText xml:space="preserve"> ADDIN NE.Ref.{549EABC5-08E1-4C22-9572-F7A1AFE08C8C}</w:instrText>
            </w:r>
            <w:r w:rsidR="00C041AF" w:rsidRPr="00B84C6E">
              <w:rPr>
                <w:rFonts w:asciiTheme="minorHAnsi" w:eastAsia="微软雅黑" w:hAnsiTheme="minorHAnsi" w:cs="Calibri"/>
                <w:color w:val="000000"/>
                <w:szCs w:val="21"/>
                <w:lang w:val="zh-CN"/>
              </w:rPr>
              <w:fldChar w:fldCharType="separate"/>
            </w:r>
            <w:r w:rsidRPr="00B84C6E">
              <w:rPr>
                <w:rFonts w:asciiTheme="minorHAnsi" w:hAnsiTheme="minorHAnsi"/>
                <w:color w:val="080000"/>
                <w:szCs w:val="21"/>
              </w:rPr>
              <w:t>[56]</w:t>
            </w:r>
            <w:r w:rsidR="00C041AF" w:rsidRPr="00B84C6E">
              <w:rPr>
                <w:rFonts w:asciiTheme="minorHAnsi" w:eastAsia="微软雅黑" w:hAnsiTheme="minorHAnsi" w:cs="Calibri"/>
                <w:color w:val="000000"/>
                <w:szCs w:val="21"/>
                <w:lang w:val="zh-CN"/>
              </w:rPr>
              <w:fldChar w:fldCharType="end"/>
            </w:r>
            <w:r w:rsidRPr="00B84C6E">
              <w:rPr>
                <w:rFonts w:asciiTheme="minorHAnsi" w:eastAsia="微软雅黑" w:hAnsiTheme="minorHAnsi" w:cs="Calibri"/>
                <w:color w:val="000000"/>
                <w:szCs w:val="21"/>
              </w:rPr>
              <w:t xml:space="preserve">, </w:t>
            </w:r>
            <w:proofErr w:type="spellStart"/>
            <w:r w:rsidRPr="00B84C6E">
              <w:rPr>
                <w:rFonts w:asciiTheme="minorHAnsi" w:eastAsia="微软雅黑" w:hAnsiTheme="minorHAnsi" w:cs="Calibri"/>
                <w:color w:val="000000"/>
                <w:szCs w:val="21"/>
              </w:rPr>
              <w:lastRenderedPageBreak/>
              <w:t>microphthalmia</w:t>
            </w:r>
            <w:proofErr w:type="spellEnd"/>
            <w:r w:rsidR="00C041AF" w:rsidRPr="00B84C6E">
              <w:rPr>
                <w:rFonts w:asciiTheme="minorHAnsi" w:eastAsia="微软雅黑" w:hAnsiTheme="minorHAnsi" w:cs="Calibri"/>
                <w:color w:val="000000"/>
                <w:szCs w:val="21"/>
              </w:rPr>
              <w:fldChar w:fldCharType="begin"/>
            </w:r>
            <w:r w:rsidRPr="00B84C6E">
              <w:rPr>
                <w:rFonts w:asciiTheme="minorHAnsi" w:eastAsia="微软雅黑" w:hAnsiTheme="minorHAnsi" w:cs="Calibri"/>
                <w:color w:val="000000"/>
                <w:szCs w:val="21"/>
              </w:rPr>
              <w:instrText xml:space="preserve"> ADDIN NE.Ref.{19515A42-536D-4851-BB9C-90A4ACDE8D05}</w:instrText>
            </w:r>
            <w:r w:rsidR="00C041AF" w:rsidRPr="00B84C6E">
              <w:rPr>
                <w:rFonts w:asciiTheme="minorHAnsi" w:eastAsia="微软雅黑" w:hAnsiTheme="minorHAnsi" w:cs="Calibri"/>
                <w:color w:val="000000"/>
                <w:szCs w:val="21"/>
              </w:rPr>
              <w:fldChar w:fldCharType="separate"/>
            </w:r>
            <w:r w:rsidRPr="00B84C6E">
              <w:rPr>
                <w:rFonts w:asciiTheme="minorHAnsi" w:hAnsiTheme="minorHAnsi"/>
                <w:color w:val="080000"/>
                <w:szCs w:val="21"/>
              </w:rPr>
              <w:t>[20]</w:t>
            </w:r>
            <w:r w:rsidR="00C041AF" w:rsidRPr="00B84C6E">
              <w:rPr>
                <w:rFonts w:asciiTheme="minorHAnsi" w:eastAsia="微软雅黑" w:hAnsiTheme="minorHAnsi" w:cs="Calibri"/>
                <w:color w:val="000000"/>
                <w:szCs w:val="21"/>
              </w:rPr>
              <w:fldChar w:fldCharType="end"/>
            </w:r>
          </w:p>
        </w:tc>
      </w:tr>
      <w:tr w:rsidR="00626D3E" w:rsidTr="006D798B">
        <w:trPr>
          <w:trHeight w:val="300"/>
        </w:trPr>
        <w:tc>
          <w:tcPr>
            <w:tcW w:w="1900" w:type="dxa"/>
          </w:tcPr>
          <w:p w:rsidR="00626D3E" w:rsidRDefault="007A6C53">
            <w:pPr>
              <w:rPr>
                <w:i/>
                <w:szCs w:val="21"/>
              </w:rPr>
            </w:pPr>
            <w:proofErr w:type="spellStart"/>
            <w:r>
              <w:rPr>
                <w:i/>
                <w:szCs w:val="21"/>
              </w:rPr>
              <w:lastRenderedPageBreak/>
              <w:t>WDR36</w:t>
            </w:r>
            <w:proofErr w:type="spellEnd"/>
          </w:p>
        </w:tc>
        <w:tc>
          <w:tcPr>
            <w:tcW w:w="2036" w:type="dxa"/>
          </w:tcPr>
          <w:p w:rsidR="00626D3E" w:rsidRDefault="007A6C53">
            <w:pPr>
              <w:rPr>
                <w:szCs w:val="21"/>
              </w:rPr>
            </w:pPr>
            <w:r>
              <w:rPr>
                <w:szCs w:val="21"/>
              </w:rPr>
              <w:t>134430</w:t>
            </w:r>
          </w:p>
          <w:p w:rsidR="00095E1D" w:rsidRDefault="00095E1D">
            <w:pPr>
              <w:rPr>
                <w:szCs w:val="21"/>
              </w:rPr>
            </w:pPr>
            <w:r>
              <w:rPr>
                <w:rFonts w:hint="eastAsia"/>
                <w:szCs w:val="21"/>
              </w:rPr>
              <w:t>AD</w:t>
            </w:r>
          </w:p>
        </w:tc>
        <w:tc>
          <w:tcPr>
            <w:tcW w:w="2693" w:type="dxa"/>
          </w:tcPr>
          <w:p w:rsidR="00626D3E" w:rsidRPr="00B84C6E" w:rsidRDefault="00B84C6E">
            <w:pPr>
              <w:jc w:val="left"/>
              <w:rPr>
                <w:rFonts w:asciiTheme="minorHAnsi" w:hAnsiTheme="minorHAnsi" w:cs="Calibri"/>
                <w:szCs w:val="21"/>
              </w:rPr>
            </w:pPr>
            <w:r w:rsidRPr="00B84C6E">
              <w:rPr>
                <w:rFonts w:asciiTheme="minorHAnsi" w:eastAsia="微软雅黑" w:hAnsiTheme="minorHAnsi" w:cs="Calibri"/>
                <w:color w:val="000000"/>
                <w:szCs w:val="21"/>
                <w:lang w:val="zh-CN"/>
              </w:rPr>
              <w:t>g</w:t>
            </w:r>
            <w:r w:rsidR="007A6C53" w:rsidRPr="00B84C6E">
              <w:rPr>
                <w:rFonts w:asciiTheme="minorHAnsi" w:eastAsia="微软雅黑" w:hAnsiTheme="minorHAnsi" w:cs="Calibri"/>
                <w:color w:val="000000"/>
                <w:szCs w:val="21"/>
                <w:lang w:val="zh-CN"/>
              </w:rPr>
              <w:t>laucoma</w:t>
            </w:r>
            <w:r w:rsidR="00C041AF" w:rsidRPr="00B84C6E">
              <w:rPr>
                <w:rFonts w:asciiTheme="minorHAnsi" w:eastAsia="微软雅黑" w:hAnsiTheme="minorHAnsi" w:cs="Calibri"/>
                <w:color w:val="000000"/>
                <w:szCs w:val="21"/>
                <w:lang w:val="zh-CN"/>
              </w:rPr>
              <w:fldChar w:fldCharType="begin"/>
            </w:r>
            <w:r w:rsidR="007A6C53" w:rsidRPr="00B84C6E">
              <w:rPr>
                <w:rFonts w:asciiTheme="minorHAnsi" w:eastAsia="微软雅黑" w:hAnsiTheme="minorHAnsi" w:cs="Calibri"/>
                <w:color w:val="000000"/>
                <w:szCs w:val="21"/>
                <w:lang w:val="zh-CN"/>
              </w:rPr>
              <w:instrText xml:space="preserve"> ADDIN NE.Ref.{79F4299A-D813-4BF2-9512-15E32453F59A}</w:instrText>
            </w:r>
            <w:r w:rsidR="00C041AF" w:rsidRPr="00B84C6E">
              <w:rPr>
                <w:rFonts w:asciiTheme="minorHAnsi" w:eastAsia="微软雅黑" w:hAnsiTheme="minorHAnsi" w:cs="Calibri"/>
                <w:color w:val="000000"/>
                <w:szCs w:val="21"/>
                <w:lang w:val="zh-CN"/>
              </w:rPr>
              <w:fldChar w:fldCharType="separate"/>
            </w:r>
            <w:r w:rsidR="007A6C53" w:rsidRPr="00B84C6E">
              <w:rPr>
                <w:rFonts w:asciiTheme="minorHAnsi" w:hAnsiTheme="minorHAnsi"/>
                <w:color w:val="080000"/>
                <w:szCs w:val="21"/>
              </w:rPr>
              <w:t>[13]</w:t>
            </w:r>
            <w:r w:rsidR="00C041AF" w:rsidRPr="00B84C6E">
              <w:rPr>
                <w:rFonts w:asciiTheme="minorHAnsi" w:eastAsia="微软雅黑" w:hAnsiTheme="minorHAnsi" w:cs="Calibri"/>
                <w:color w:val="000000"/>
                <w:szCs w:val="21"/>
                <w:lang w:val="zh-CN"/>
              </w:rPr>
              <w:fldChar w:fldCharType="end"/>
            </w:r>
          </w:p>
        </w:tc>
      </w:tr>
    </w:tbl>
    <w:p w:rsidR="00626D3E" w:rsidRPr="003E6306" w:rsidRDefault="006D798B">
      <w:pPr>
        <w:jc w:val="left"/>
        <w:rPr>
          <w:rFonts w:asciiTheme="minorHAnsi" w:hAnsiTheme="minorHAnsi"/>
          <w:sz w:val="20"/>
          <w:szCs w:val="20"/>
        </w:rPr>
      </w:pPr>
      <w:r>
        <w:rPr>
          <w:rFonts w:asciiTheme="minorHAnsi" w:hAnsiTheme="minorHAnsi" w:hint="eastAsia"/>
          <w:sz w:val="20"/>
          <w:szCs w:val="20"/>
        </w:rPr>
        <w:t>AD: autosomal dominant; AR: autosomal recessive; XL: X-link</w:t>
      </w:r>
      <w:r w:rsidR="00C041AF" w:rsidRPr="003E6306">
        <w:rPr>
          <w:rFonts w:asciiTheme="minorHAnsi" w:hAnsiTheme="minorHAnsi"/>
          <w:sz w:val="20"/>
          <w:szCs w:val="20"/>
        </w:rPr>
        <w:fldChar w:fldCharType="begin"/>
      </w:r>
      <w:r w:rsidR="007A6C53" w:rsidRPr="003E6306">
        <w:rPr>
          <w:rFonts w:asciiTheme="minorHAnsi" w:hAnsiTheme="minorHAnsi"/>
          <w:sz w:val="20"/>
          <w:szCs w:val="20"/>
        </w:rPr>
        <w:instrText xml:space="preserve"> ADDIN NE.Bib</w:instrText>
      </w:r>
      <w:r w:rsidR="00C041AF" w:rsidRPr="003E6306">
        <w:rPr>
          <w:rFonts w:asciiTheme="minorHAnsi" w:hAnsiTheme="minorHAnsi"/>
          <w:sz w:val="20"/>
          <w:szCs w:val="20"/>
        </w:rPr>
        <w:fldChar w:fldCharType="separate"/>
      </w:r>
    </w:p>
    <w:p w:rsidR="00626D3E" w:rsidRPr="00863C7D" w:rsidRDefault="007A6C53" w:rsidP="00B84C6E">
      <w:pPr>
        <w:jc w:val="left"/>
        <w:rPr>
          <w:rFonts w:ascii="Times New Roman" w:hAnsi="Times New Roman"/>
          <w:sz w:val="20"/>
          <w:szCs w:val="20"/>
        </w:rPr>
      </w:pPr>
      <w:r w:rsidRPr="00863C7D">
        <w:rPr>
          <w:rFonts w:ascii="Times New Roman" w:eastAsia="Times New Roman" w:hAnsi="Times New Roman"/>
          <w:b/>
          <w:color w:val="000000"/>
          <w:sz w:val="36"/>
          <w:szCs w:val="36"/>
        </w:rPr>
        <w:t>References</w:t>
      </w:r>
      <w:r w:rsidRPr="00863C7D">
        <w:rPr>
          <w:rFonts w:ascii="Times New Roman" w:eastAsia="Times New Roman" w:hAnsi="Times New Roman"/>
          <w:b/>
          <w:color w:val="000000"/>
          <w:sz w:val="20"/>
          <w:szCs w:val="20"/>
        </w:rPr>
        <w:t>:</w:t>
      </w:r>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1.</w:t>
      </w:r>
      <w:r w:rsidRPr="003E6306">
        <w:rPr>
          <w:rFonts w:asciiTheme="minorHAnsi" w:eastAsia="Times New Roman" w:hAnsiTheme="minorHAnsi"/>
          <w:color w:val="000000"/>
          <w:sz w:val="20"/>
          <w:szCs w:val="20"/>
        </w:rPr>
        <w:tab/>
      </w:r>
      <w:bookmarkStart w:id="3" w:name="_nebB043F6C0_9F51_44D3_A4F2_8A5EAFD2233C"/>
      <w:r w:rsidRPr="003E6306">
        <w:rPr>
          <w:rFonts w:asciiTheme="minorHAnsi" w:eastAsia="Times New Roman" w:hAnsiTheme="minorHAnsi"/>
          <w:color w:val="000000"/>
          <w:sz w:val="20"/>
          <w:szCs w:val="20"/>
        </w:rPr>
        <w:t>Gould D, Pettitt L, McLaughlin B, Holmes N, Forman O, Thomas A, AhonenS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LohiH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O'LearyC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SarganD</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MellershC. ADAMTS17 mutation associated with primary lens luxation is widespread among breeds. VET OPHTHALMOL 2011; 14(6):378-84.</w:t>
      </w:r>
      <w:bookmarkEnd w:id="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2.</w:t>
      </w:r>
      <w:r w:rsidRPr="003E6306">
        <w:rPr>
          <w:rFonts w:asciiTheme="minorHAnsi" w:eastAsia="Times New Roman" w:hAnsiTheme="minorHAnsi"/>
          <w:color w:val="000000"/>
          <w:sz w:val="20"/>
          <w:szCs w:val="20"/>
        </w:rPr>
        <w:tab/>
      </w:r>
      <w:bookmarkStart w:id="4" w:name="_nebDCCA7644_9C4E_446B_A5FB_50CF09492127"/>
      <w:r w:rsidRPr="003E6306">
        <w:rPr>
          <w:rFonts w:asciiTheme="minorHAnsi" w:eastAsia="Times New Roman" w:hAnsiTheme="minorHAnsi"/>
          <w:color w:val="000000"/>
          <w:sz w:val="20"/>
          <w:szCs w:val="20"/>
        </w:rPr>
        <w:t>Shah MH, Bhat V, Shetty JS, Kumar A. Whole exome sequencing identifies a novel splice-</w:t>
      </w:r>
      <w:r w:rsidR="003E6306">
        <w:rPr>
          <w:rFonts w:asciiTheme="minorHAnsi" w:eastAsia="Times New Roman" w:hAnsiTheme="minorHAnsi"/>
          <w:color w:val="000000"/>
          <w:sz w:val="20"/>
          <w:szCs w:val="20"/>
        </w:rPr>
        <w:t>site mutation in ADAMTS17 in an</w:t>
      </w:r>
      <w:r w:rsidRPr="003E6306">
        <w:rPr>
          <w:rFonts w:asciiTheme="minorHAnsi" w:eastAsia="Times New Roman" w:hAnsiTheme="minorHAnsi"/>
          <w:color w:val="000000"/>
          <w:sz w:val="20"/>
          <w:szCs w:val="20"/>
        </w:rPr>
        <w:t xml:space="preserve"> Indian family with Weill-Marchesani syndrome. MOL VIS 2014; 20:790-6.</w:t>
      </w:r>
      <w:bookmarkEnd w:id="4"/>
    </w:p>
    <w:p w:rsidR="00626D3E" w:rsidRPr="003E6306" w:rsidRDefault="007A6C53">
      <w:pPr>
        <w:jc w:val="left"/>
        <w:rPr>
          <w:rFonts w:asciiTheme="minorHAnsi" w:hAnsiTheme="minorHAnsi"/>
          <w:sz w:val="20"/>
          <w:szCs w:val="20"/>
        </w:rPr>
      </w:pPr>
      <w:r w:rsidRPr="003E6306">
        <w:rPr>
          <w:rFonts w:asciiTheme="minorHAnsi" w:eastAsia="Times New Roman" w:hAnsiTheme="minorHAnsi"/>
          <w:color w:val="000000"/>
          <w:sz w:val="20"/>
          <w:szCs w:val="20"/>
        </w:rPr>
        <w:t xml:space="preserve"> 3.</w:t>
      </w:r>
      <w:r w:rsidRPr="003E6306">
        <w:rPr>
          <w:rFonts w:asciiTheme="minorHAnsi" w:eastAsia="Times New Roman" w:hAnsiTheme="minorHAnsi"/>
          <w:color w:val="000000"/>
          <w:sz w:val="20"/>
          <w:szCs w:val="20"/>
        </w:rPr>
        <w:tab/>
      </w:r>
      <w:bookmarkStart w:id="5" w:name="_nebC75C9843_9DCB_4FFE_B297_40F7115E4947"/>
      <w:r w:rsidRPr="003E6306">
        <w:rPr>
          <w:rFonts w:asciiTheme="minorHAnsi" w:eastAsia="Times New Roman" w:hAnsiTheme="minorHAnsi"/>
          <w:color w:val="000000"/>
          <w:sz w:val="20"/>
          <w:szCs w:val="20"/>
        </w:rPr>
        <w:t>Zhou XM, Wang Y, Zhao L, Yu WH, Fan N, Yan NH, SuQ</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LiangY Q</w:t>
      </w:r>
      <w:r w:rsidRPr="003E6306">
        <w:rPr>
          <w:rFonts w:asciiTheme="minorHAnsi" w:hAnsiTheme="minorHAnsi"/>
          <w:color w:val="000000"/>
          <w:sz w:val="20"/>
          <w:szCs w:val="20"/>
        </w:rPr>
        <w:t>,</w:t>
      </w:r>
      <w:r w:rsidRPr="003E6306">
        <w:rPr>
          <w:rFonts w:asciiTheme="minorHAnsi" w:eastAsia="Times New Roman" w:hAnsiTheme="minorHAnsi"/>
          <w:color w:val="000000"/>
          <w:sz w:val="20"/>
          <w:szCs w:val="20"/>
        </w:rPr>
        <w:t>WangY</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Li L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Cai S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Jonas J B</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Liu X Y. Novel compound heterozygous mutations identified in ADAMTSL4 gene in a Chinese family with isolated ectopia lentis. ACTA OPHTHALMOL 2015; 93(1):e91-2.</w:t>
      </w:r>
      <w:bookmarkEnd w:id="5"/>
    </w:p>
    <w:p w:rsidR="00626D3E" w:rsidRPr="003E6306" w:rsidRDefault="007A6C53">
      <w:pPr>
        <w:rPr>
          <w:rFonts w:asciiTheme="minorHAnsi" w:eastAsia="Times New Roman" w:hAnsiTheme="minorHAnsi"/>
          <w:color w:val="000000"/>
          <w:sz w:val="20"/>
          <w:szCs w:val="20"/>
        </w:rPr>
      </w:pPr>
      <w:r w:rsidRPr="003E6306">
        <w:rPr>
          <w:rFonts w:asciiTheme="minorHAnsi" w:eastAsia="Times New Roman" w:hAnsiTheme="minorHAnsi"/>
          <w:color w:val="000000"/>
          <w:sz w:val="20"/>
          <w:szCs w:val="20"/>
        </w:rPr>
        <w:t xml:space="preserve"> 4.</w:t>
      </w:r>
      <w:r w:rsidRPr="003E6306">
        <w:rPr>
          <w:rFonts w:asciiTheme="minorHAnsi" w:eastAsia="Times New Roman" w:hAnsiTheme="minorHAnsi"/>
          <w:color w:val="000000"/>
          <w:sz w:val="20"/>
          <w:szCs w:val="20"/>
        </w:rPr>
        <w:tab/>
      </w:r>
      <w:bookmarkStart w:id="6" w:name="_neb8D97BADE_A21E_42F2_927A_47C394999427"/>
      <w:r w:rsidRPr="003E6306">
        <w:rPr>
          <w:rFonts w:asciiTheme="minorHAnsi" w:eastAsia="Times New Roman" w:hAnsiTheme="minorHAnsi"/>
          <w:color w:val="000000"/>
          <w:sz w:val="20"/>
          <w:szCs w:val="20"/>
        </w:rPr>
        <w:t>Haghighi A, Haack TB, Atiq M, Mottaghi H, Haghighi-Kakhki H, Bashir RA, Ahting U</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Feichtinger R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Mayr J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Rotig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Lebre A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Klopstock T</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Dworschak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Pulido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Saeed M A</w:t>
      </w:r>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Saleh-Gohari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Holzerova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Chinnery P F</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Taylor R W</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Prokisch H. Sengers syndrome: six novel AGK mutations in seven new families and review of the phenotypic and mutational spectrum of 29 patients. ORPHANET J RARE DIS 2014; 9:119.</w:t>
      </w:r>
      <w:bookmarkEnd w:id="6"/>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5.</w:t>
      </w:r>
      <w:r w:rsidRPr="003E6306">
        <w:rPr>
          <w:rFonts w:asciiTheme="minorHAnsi" w:eastAsia="Times New Roman" w:hAnsiTheme="minorHAnsi"/>
          <w:color w:val="000000"/>
          <w:sz w:val="20"/>
          <w:szCs w:val="20"/>
        </w:rPr>
        <w:tab/>
      </w:r>
      <w:bookmarkStart w:id="7" w:name="_neb82DF0F24_95BD_449C_AA6F_0DC72058F5F3"/>
      <w:r w:rsidRPr="003E6306">
        <w:rPr>
          <w:rFonts w:asciiTheme="minorHAnsi" w:eastAsia="Times New Roman" w:hAnsiTheme="minorHAnsi"/>
          <w:color w:val="000000"/>
          <w:sz w:val="20"/>
          <w:szCs w:val="20"/>
        </w:rPr>
        <w:t>Shiels A, Hejtmancik JF. Genetics of human cataract. CLIN GENET 2013; 84(2):120-7.</w:t>
      </w:r>
      <w:bookmarkEnd w:id="7"/>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6.</w:t>
      </w:r>
      <w:r w:rsidRPr="003E6306">
        <w:rPr>
          <w:rFonts w:asciiTheme="minorHAnsi" w:eastAsia="Times New Roman" w:hAnsiTheme="minorHAnsi"/>
          <w:color w:val="000000"/>
          <w:sz w:val="20"/>
          <w:szCs w:val="20"/>
        </w:rPr>
        <w:tab/>
      </w:r>
      <w:bookmarkStart w:id="8" w:name="_neb306F2661_7296_44CD_9075_A2F1498A81E9"/>
      <w:r w:rsidRPr="003E6306">
        <w:rPr>
          <w:rFonts w:asciiTheme="minorHAnsi" w:eastAsia="Times New Roman" w:hAnsiTheme="minorHAnsi"/>
          <w:color w:val="000000"/>
          <w:sz w:val="20"/>
          <w:szCs w:val="20"/>
        </w:rPr>
        <w:t>Wang H, Zhang T, Wu D, Zhang J. A novel beaded filament structural protein 1 (BFSP1) gene mutation associated with autosomal dominant congenital cataract in a Chinese family. MOL VIS 2013; 19:2590-5.</w:t>
      </w:r>
      <w:bookmarkEnd w:id="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7.</w:t>
      </w:r>
      <w:r w:rsidRPr="003E6306">
        <w:rPr>
          <w:rFonts w:asciiTheme="minorHAnsi" w:eastAsia="Times New Roman" w:hAnsiTheme="minorHAnsi"/>
          <w:color w:val="000000"/>
          <w:sz w:val="20"/>
          <w:szCs w:val="20"/>
        </w:rPr>
        <w:tab/>
      </w:r>
      <w:bookmarkStart w:id="9" w:name="_nebF3760F18_0C16_4ED1_8B4A_DB95F2A67CCF"/>
      <w:r w:rsidRPr="003E6306">
        <w:rPr>
          <w:rFonts w:asciiTheme="minorHAnsi" w:eastAsia="Times New Roman" w:hAnsiTheme="minorHAnsi"/>
          <w:color w:val="000000"/>
          <w:sz w:val="20"/>
          <w:szCs w:val="20"/>
        </w:rPr>
        <w:t>Liu Q, Wang KJ, Zhu SQ. A novel p.G112E mutation in BFSP2 associated with autosomal dominant pulverulent  cataract with sutural opacities. CURR EYE RES 2014; 39(10):1013-9.</w:t>
      </w:r>
      <w:bookmarkEnd w:id="9"/>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8.</w:t>
      </w:r>
      <w:r w:rsidRPr="003E6306">
        <w:rPr>
          <w:rFonts w:asciiTheme="minorHAnsi" w:eastAsia="Times New Roman" w:hAnsiTheme="minorHAnsi"/>
          <w:color w:val="000000"/>
          <w:sz w:val="20"/>
          <w:szCs w:val="20"/>
        </w:rPr>
        <w:tab/>
      </w:r>
      <w:bookmarkStart w:id="10" w:name="_neb113DEB5C_1E04_44B2_B5F0_B7AC21688196"/>
      <w:r w:rsidRPr="003E6306">
        <w:rPr>
          <w:rFonts w:asciiTheme="minorHAnsi" w:eastAsia="Times New Roman" w:hAnsiTheme="minorHAnsi"/>
          <w:color w:val="000000"/>
          <w:sz w:val="20"/>
          <w:szCs w:val="20"/>
        </w:rPr>
        <w:t>Sagona AP, Nezis IP, Stenmark H. Association of CHMP4B and autophagy with micronuclei: implications for cataract formation. BIOMED RES INT 2014; 2014:974393.</w:t>
      </w:r>
      <w:bookmarkEnd w:id="10"/>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9.</w:t>
      </w:r>
      <w:r w:rsidRPr="003E6306">
        <w:rPr>
          <w:rFonts w:asciiTheme="minorHAnsi" w:eastAsia="Times New Roman" w:hAnsiTheme="minorHAnsi"/>
          <w:color w:val="000000"/>
          <w:sz w:val="20"/>
          <w:szCs w:val="20"/>
        </w:rPr>
        <w:tab/>
      </w:r>
      <w:bookmarkStart w:id="11" w:name="_neb2AF0C8C7_2858_4CE9_9D0A_49535EB9AC13"/>
      <w:r w:rsidRPr="003E6306">
        <w:rPr>
          <w:rFonts w:asciiTheme="minorHAnsi" w:eastAsia="Times New Roman" w:hAnsiTheme="minorHAnsi"/>
          <w:color w:val="000000"/>
          <w:sz w:val="20"/>
          <w:szCs w:val="20"/>
        </w:rPr>
        <w:t>Barker DF, Hostikka SL, Zhou J, Chow LT, Oliphant AR, Gerken SC,Gregory M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Skolnick M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Atkin C L</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Tryggvason K. Identification of mutations in the COL4A5 collagen gene in Alport syndrome. SCIENCE 1990; 248(4960):1224-7.</w:t>
      </w:r>
      <w:bookmarkEnd w:id="11"/>
    </w:p>
    <w:p w:rsidR="00626D3E" w:rsidRPr="003E6306" w:rsidRDefault="007A6C53">
      <w:pPr>
        <w:jc w:val="left"/>
        <w:rPr>
          <w:rFonts w:asciiTheme="minorHAnsi" w:hAnsiTheme="minorHAnsi"/>
          <w:sz w:val="20"/>
          <w:szCs w:val="20"/>
        </w:rPr>
      </w:pPr>
      <w:r w:rsidRPr="003E6306">
        <w:rPr>
          <w:rFonts w:asciiTheme="minorHAnsi" w:eastAsia="Times New Roman" w:hAnsiTheme="minorHAnsi"/>
          <w:color w:val="000000"/>
          <w:sz w:val="20"/>
          <w:szCs w:val="20"/>
        </w:rPr>
        <w:t>10.</w:t>
      </w:r>
      <w:r w:rsidRPr="003E6306">
        <w:rPr>
          <w:rFonts w:asciiTheme="minorHAnsi" w:eastAsia="Times New Roman" w:hAnsiTheme="minorHAnsi"/>
          <w:color w:val="000000"/>
          <w:sz w:val="20"/>
          <w:szCs w:val="20"/>
        </w:rPr>
        <w:tab/>
      </w:r>
      <w:bookmarkStart w:id="12" w:name="_neb1D966B99_8749_428A_97C1_422E95D541F9"/>
      <w:r w:rsidRPr="003E6306">
        <w:rPr>
          <w:rFonts w:asciiTheme="minorHAnsi" w:eastAsia="Times New Roman" w:hAnsiTheme="minorHAnsi"/>
          <w:color w:val="000000"/>
          <w:sz w:val="20"/>
          <w:szCs w:val="20"/>
        </w:rPr>
        <w:t>Reis LM, Tyler RC, Muheisen S, Raggio V, Salviati L, Han DP, Costakos D</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Yonath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Hal</w:t>
      </w:r>
      <w:r w:rsidRPr="003E6306">
        <w:rPr>
          <w:rFonts w:asciiTheme="minorHAnsi" w:hAnsiTheme="minorHAnsi"/>
          <w:color w:val="000000"/>
          <w:sz w:val="20"/>
          <w:szCs w:val="20"/>
        </w:rPr>
        <w:t>l</w:t>
      </w:r>
      <w:r w:rsidRPr="003E6306">
        <w:rPr>
          <w:rFonts w:asciiTheme="minorHAnsi" w:eastAsia="Times New Roman" w:hAnsiTheme="minorHAnsi"/>
          <w:color w:val="000000"/>
          <w:sz w:val="20"/>
          <w:szCs w:val="20"/>
        </w:rPr>
        <w:t xml:space="preserve">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Power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Semina E V</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Whole exome sequencing in dominant cataract identifies a new causative factor, CRYBA2, and a variety of novel alleles in known genes. HUM GENET 2013; 132(7):761-70.</w:t>
      </w:r>
      <w:bookmarkEnd w:id="12"/>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11.</w:t>
      </w:r>
      <w:r w:rsidRPr="003E6306">
        <w:rPr>
          <w:rFonts w:asciiTheme="minorHAnsi" w:eastAsia="Times New Roman" w:hAnsiTheme="minorHAnsi"/>
          <w:color w:val="000000"/>
          <w:sz w:val="20"/>
          <w:szCs w:val="20"/>
        </w:rPr>
        <w:tab/>
      </w:r>
      <w:bookmarkStart w:id="13" w:name="_nebCBD0A2F0_A6C1_489D_A8CE_185C20EA2995"/>
      <w:r w:rsidRPr="003E6306">
        <w:rPr>
          <w:rFonts w:asciiTheme="minorHAnsi" w:eastAsia="Times New Roman" w:hAnsiTheme="minorHAnsi"/>
          <w:color w:val="000000"/>
          <w:sz w:val="20"/>
          <w:szCs w:val="20"/>
        </w:rPr>
        <w:t>Huang B, He W. Molecular characteristics of inherited congenital cataracts. EUR J MED GENET 2010; 53(6):347-57.</w:t>
      </w:r>
      <w:bookmarkEnd w:id="1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12.</w:t>
      </w:r>
      <w:r w:rsidRPr="003E6306">
        <w:rPr>
          <w:rFonts w:asciiTheme="minorHAnsi" w:eastAsia="Times New Roman" w:hAnsiTheme="minorHAnsi"/>
          <w:color w:val="000000"/>
          <w:sz w:val="20"/>
          <w:szCs w:val="20"/>
        </w:rPr>
        <w:tab/>
      </w:r>
      <w:bookmarkStart w:id="14" w:name="_neb0469AB80_30BF_446D_830C_FCD56A5FF7ED"/>
      <w:r w:rsidRPr="003E6306">
        <w:rPr>
          <w:rFonts w:asciiTheme="minorHAnsi" w:eastAsia="Times New Roman" w:hAnsiTheme="minorHAnsi"/>
          <w:color w:val="000000"/>
          <w:sz w:val="20"/>
          <w:szCs w:val="20"/>
        </w:rPr>
        <w:t>Prokudin I, Simons C, Grigg JR, Storen R, Kumar V, Phua ZY, Smith J</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Flaherty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Davila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Jamieson R V. Exome sequencing in developmental eye disease leads to identification of causal variants in GJA8, CRYGC, PAX6 and CYP1B1. EUR J HUM GENET 2014; 22(7):907-15.</w:t>
      </w:r>
      <w:bookmarkEnd w:id="14"/>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13.</w:t>
      </w:r>
      <w:r w:rsidRPr="003E6306">
        <w:rPr>
          <w:rFonts w:asciiTheme="minorHAnsi" w:eastAsia="Times New Roman" w:hAnsiTheme="minorHAnsi"/>
          <w:color w:val="000000"/>
          <w:sz w:val="20"/>
          <w:szCs w:val="20"/>
        </w:rPr>
        <w:tab/>
      </w:r>
      <w:bookmarkStart w:id="15" w:name="_neb06432726_B0AE_4B2A_B985_59C04DFB5ADF"/>
      <w:r w:rsidRPr="003E6306">
        <w:rPr>
          <w:rFonts w:asciiTheme="minorHAnsi" w:eastAsia="Times New Roman" w:hAnsiTheme="minorHAnsi"/>
          <w:color w:val="000000"/>
          <w:sz w:val="20"/>
          <w:szCs w:val="20"/>
        </w:rPr>
        <w:t>Abu-Amero KK, Bosley TM, Morales J. Analysis of nuclear and mitochondrial genes in patients with pseudoexfoliation glaucoma. MOL VIS 2008; 14:29-36.</w:t>
      </w:r>
      <w:bookmarkEnd w:id="15"/>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14.</w:t>
      </w:r>
      <w:r w:rsidRPr="003E6306">
        <w:rPr>
          <w:rFonts w:asciiTheme="minorHAnsi" w:eastAsia="Times New Roman" w:hAnsiTheme="minorHAnsi"/>
          <w:color w:val="000000"/>
          <w:sz w:val="20"/>
          <w:szCs w:val="20"/>
        </w:rPr>
        <w:tab/>
      </w:r>
      <w:bookmarkStart w:id="16" w:name="_neb6C430AB0_B144_4663_9A1A_713466E15BDA"/>
      <w:r w:rsidRPr="003E6306">
        <w:rPr>
          <w:rFonts w:asciiTheme="minorHAnsi" w:eastAsia="Times New Roman" w:hAnsiTheme="minorHAnsi"/>
          <w:color w:val="000000"/>
          <w:sz w:val="20"/>
          <w:szCs w:val="20"/>
        </w:rPr>
        <w:t>Reis LM, Tyler RC, Semina EV. Identification of a novel C-terminal extension mutation in EPHA2 in a family affected with congenital cataract. MOL VIS 2014; 20:836-42.</w:t>
      </w:r>
      <w:bookmarkEnd w:id="16"/>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15.</w:t>
      </w:r>
      <w:r w:rsidRPr="003E6306">
        <w:rPr>
          <w:rFonts w:asciiTheme="minorHAnsi" w:eastAsia="Times New Roman" w:hAnsiTheme="minorHAnsi"/>
          <w:color w:val="000000"/>
          <w:sz w:val="20"/>
          <w:szCs w:val="20"/>
        </w:rPr>
        <w:tab/>
      </w:r>
      <w:bookmarkStart w:id="17" w:name="_neb94C13213_6D38_421C_AAAF_457F8CD76399"/>
      <w:r w:rsidRPr="003E6306">
        <w:rPr>
          <w:rFonts w:asciiTheme="minorHAnsi" w:eastAsia="Times New Roman" w:hAnsiTheme="minorHAnsi"/>
          <w:color w:val="000000"/>
          <w:sz w:val="20"/>
          <w:szCs w:val="20"/>
        </w:rPr>
        <w:t xml:space="preserve">Azuma N, Hirakiyama A, Inoue T, Asaka A, Yamada M. Mutations of a human homologue of the Drosophila eyes absent gene (EYA1) detected in patients with congenital cataracts and ocular anterior </w:t>
      </w:r>
      <w:r w:rsidRPr="003E6306">
        <w:rPr>
          <w:rFonts w:asciiTheme="minorHAnsi" w:eastAsia="Times New Roman" w:hAnsiTheme="minorHAnsi"/>
          <w:color w:val="000000"/>
          <w:sz w:val="20"/>
          <w:szCs w:val="20"/>
        </w:rPr>
        <w:lastRenderedPageBreak/>
        <w:t>segment anomalies. HUM MOL GENET 2000; 9(3):363-6.</w:t>
      </w:r>
      <w:bookmarkEnd w:id="17"/>
    </w:p>
    <w:p w:rsidR="00626D3E" w:rsidRPr="003E6306" w:rsidRDefault="007A6C53">
      <w:pPr>
        <w:jc w:val="left"/>
        <w:rPr>
          <w:rFonts w:asciiTheme="minorHAnsi" w:hAnsiTheme="minorHAnsi"/>
          <w:sz w:val="20"/>
          <w:szCs w:val="20"/>
        </w:rPr>
      </w:pPr>
      <w:r w:rsidRPr="003E6306">
        <w:rPr>
          <w:rFonts w:asciiTheme="minorHAnsi" w:eastAsia="Times New Roman" w:hAnsiTheme="minorHAnsi"/>
          <w:color w:val="000000"/>
          <w:sz w:val="20"/>
          <w:szCs w:val="20"/>
        </w:rPr>
        <w:t>16.</w:t>
      </w:r>
      <w:r w:rsidRPr="003E6306">
        <w:rPr>
          <w:rFonts w:asciiTheme="minorHAnsi" w:eastAsia="Times New Roman" w:hAnsiTheme="minorHAnsi"/>
          <w:color w:val="000000"/>
          <w:sz w:val="20"/>
          <w:szCs w:val="20"/>
        </w:rPr>
        <w:tab/>
      </w:r>
      <w:bookmarkStart w:id="18" w:name="_neb46555281_65FD_40F4_A08A_6014024B9956"/>
      <w:r w:rsidRPr="003E6306">
        <w:rPr>
          <w:rFonts w:asciiTheme="minorHAnsi" w:eastAsia="Times New Roman" w:hAnsiTheme="minorHAnsi"/>
          <w:color w:val="000000"/>
          <w:sz w:val="20"/>
          <w:szCs w:val="20"/>
        </w:rPr>
        <w:t>Dietz HC, Cutting GR, Pyeritz RE, Maslen CL, Sakai LY, Corson GM, Puffenberger E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Hamosh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Nanthakumar E J</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Curristin S M. Marfan syndrome caused by a recurrent de novo missense mutation in the fibrillin  gene. NATURE 1991; 352(6333):337-9.</w:t>
      </w:r>
      <w:bookmarkEnd w:id="1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17.</w:t>
      </w:r>
      <w:r w:rsidRPr="003E6306">
        <w:rPr>
          <w:rFonts w:asciiTheme="minorHAnsi" w:eastAsia="Times New Roman" w:hAnsiTheme="minorHAnsi"/>
          <w:color w:val="000000"/>
          <w:sz w:val="20"/>
          <w:szCs w:val="20"/>
        </w:rPr>
        <w:tab/>
      </w:r>
      <w:bookmarkStart w:id="19" w:name="_neb82946460_C8FE_4C35_BE65_BCA36D185611"/>
      <w:r w:rsidRPr="003E6306">
        <w:rPr>
          <w:rFonts w:asciiTheme="minorHAnsi" w:eastAsia="Times New Roman" w:hAnsiTheme="minorHAnsi"/>
          <w:color w:val="000000"/>
          <w:sz w:val="20"/>
          <w:szCs w:val="20"/>
        </w:rPr>
        <w:t>Ito YA, Footz TK, Berry FB, Mirzayans F, Yu M, Khan AO, Walter M A. Severe molecular defects of a novel FOXC1 W152G mutation result in aniridia. Invest Ophthalmol Vis Sci 2009; 50(8):3573-9.</w:t>
      </w:r>
      <w:bookmarkEnd w:id="19"/>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18.</w:t>
      </w:r>
      <w:r w:rsidRPr="003E6306">
        <w:rPr>
          <w:rFonts w:asciiTheme="minorHAnsi" w:eastAsia="Times New Roman" w:hAnsiTheme="minorHAnsi"/>
          <w:color w:val="000000"/>
          <w:sz w:val="20"/>
          <w:szCs w:val="20"/>
        </w:rPr>
        <w:tab/>
      </w:r>
      <w:bookmarkStart w:id="20" w:name="_neb8F589FDA_6BD5_4BA6_B760_81755779E33B"/>
      <w:r w:rsidRPr="003E6306">
        <w:rPr>
          <w:rFonts w:asciiTheme="minorHAnsi" w:eastAsia="Times New Roman" w:hAnsiTheme="minorHAnsi"/>
          <w:color w:val="000000"/>
          <w:sz w:val="20"/>
          <w:szCs w:val="20"/>
        </w:rPr>
        <w:t>Pasutto F, Mauri L, Popp B, Sticht H, Ekici A, Piozzi E, Bonfante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PencoS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Schlotzer-Schrehardt U</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Reis A. Whole exome sequencing reveals a novel de novo FOXC1 mutation in a patient with unrecognized Axenfeld-Rieger syndrome and glaucoma. GENE 2015; 568(1):76-80.</w:t>
      </w:r>
      <w:bookmarkEnd w:id="20"/>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19.</w:t>
      </w:r>
      <w:r w:rsidRPr="003E6306">
        <w:rPr>
          <w:rFonts w:asciiTheme="minorHAnsi" w:eastAsia="Times New Roman" w:hAnsiTheme="minorHAnsi"/>
          <w:color w:val="000000"/>
          <w:sz w:val="20"/>
          <w:szCs w:val="20"/>
        </w:rPr>
        <w:tab/>
      </w:r>
      <w:bookmarkStart w:id="21" w:name="_nebE60BC9C6_5B11_4EC3_9086_72768317158D"/>
      <w:r w:rsidRPr="003E6306">
        <w:rPr>
          <w:rFonts w:asciiTheme="minorHAnsi" w:eastAsia="Times New Roman" w:hAnsiTheme="minorHAnsi"/>
          <w:color w:val="000000"/>
          <w:sz w:val="20"/>
          <w:szCs w:val="20"/>
        </w:rPr>
        <w:t>Islam L, Kelberman D, Williamson L, Lewis N, Glindzicz MB, Nischal KK,Sowden J C. Functional analysis of FOXE3 mutations causing dominant and recessive ocular anterior segment disease. HUM MUTAT 2015; 36(3):296-300.</w:t>
      </w:r>
      <w:bookmarkEnd w:id="21"/>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20.</w:t>
      </w:r>
      <w:r w:rsidRPr="003E6306">
        <w:rPr>
          <w:rFonts w:asciiTheme="minorHAnsi" w:eastAsia="Times New Roman" w:hAnsiTheme="minorHAnsi"/>
          <w:color w:val="000000"/>
          <w:sz w:val="20"/>
          <w:szCs w:val="20"/>
        </w:rPr>
        <w:tab/>
      </w:r>
      <w:bookmarkStart w:id="22" w:name="_nebC64AC200_AB05_449C_A34F_6AC855B8EC82"/>
      <w:r w:rsidRPr="003E6306">
        <w:rPr>
          <w:rFonts w:asciiTheme="minorHAnsi" w:eastAsia="Times New Roman" w:hAnsiTheme="minorHAnsi"/>
          <w:color w:val="000000"/>
          <w:sz w:val="20"/>
          <w:szCs w:val="20"/>
        </w:rPr>
        <w:t>Williamson KA, FitzPatrick DR. The genetic architecture of microphthalmia, anophthalmia and coloboma. EUR J MED GENET 2014; 57(8):369-80.</w:t>
      </w:r>
      <w:bookmarkEnd w:id="22"/>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21.</w:t>
      </w:r>
      <w:r w:rsidRPr="003E6306">
        <w:rPr>
          <w:rFonts w:asciiTheme="minorHAnsi" w:eastAsia="Times New Roman" w:hAnsiTheme="minorHAnsi"/>
          <w:color w:val="000000"/>
          <w:sz w:val="20"/>
          <w:szCs w:val="20"/>
        </w:rPr>
        <w:tab/>
      </w:r>
      <w:bookmarkStart w:id="23" w:name="_neb2AF11D8A_43F8_405F_A5B6_1D2B91EBAD02"/>
      <w:r w:rsidRPr="003E6306">
        <w:rPr>
          <w:rFonts w:asciiTheme="minorHAnsi" w:eastAsia="Times New Roman" w:hAnsiTheme="minorHAnsi"/>
          <w:color w:val="000000"/>
          <w:sz w:val="20"/>
          <w:szCs w:val="20"/>
        </w:rPr>
        <w:t>Bennett TM, Maraini G, Jin C, Sun W, Hejtmancik JF, Shiels A. Noncoding variation of the gene for ferritin light chain in hereditary and age-related cataract. MOL VIS 2013; 19:835-44.</w:t>
      </w:r>
      <w:bookmarkEnd w:id="2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22.</w:t>
      </w:r>
      <w:r w:rsidRPr="003E6306">
        <w:rPr>
          <w:rFonts w:asciiTheme="minorHAnsi" w:eastAsia="Times New Roman" w:hAnsiTheme="minorHAnsi"/>
          <w:color w:val="000000"/>
          <w:sz w:val="20"/>
          <w:szCs w:val="20"/>
        </w:rPr>
        <w:tab/>
      </w:r>
      <w:bookmarkStart w:id="24" w:name="_neb21763903_51C6_49E5_8381_3393AFF7DDED"/>
      <w:r w:rsidRPr="003E6306">
        <w:rPr>
          <w:rFonts w:asciiTheme="minorHAnsi" w:eastAsia="Times New Roman" w:hAnsiTheme="minorHAnsi"/>
          <w:color w:val="000000"/>
          <w:sz w:val="20"/>
          <w:szCs w:val="20"/>
        </w:rPr>
        <w:t>Chen J, Ma Z, Jiao X, Fariss R, Kantorow WL, Kantorow M, Pras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Frydman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Pras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Riazuddin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Riazuddin S A</w:t>
      </w:r>
      <w:r w:rsidRPr="003E6306">
        <w:rPr>
          <w:rFonts w:asciiTheme="minorHAnsi" w:hAnsiTheme="minorHAnsi"/>
          <w:color w:val="000000"/>
          <w:sz w:val="20"/>
          <w:szCs w:val="20"/>
        </w:rPr>
        <w:t>,</w:t>
      </w:r>
      <w:r w:rsidRPr="003E6306">
        <w:rPr>
          <w:rFonts w:asciiTheme="minorHAnsi" w:eastAsia="Times New Roman" w:hAnsiTheme="minorHAnsi"/>
          <w:color w:val="000000"/>
          <w:sz w:val="20"/>
          <w:szCs w:val="20"/>
        </w:rPr>
        <w:t>Hejtmancik J F. Mutations in FYCO1 cause autosomal-recessive congenital cataracts. AM J HUM GENET 2011; 88(6):827-38.</w:t>
      </w:r>
      <w:bookmarkEnd w:id="24"/>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23.</w:t>
      </w:r>
      <w:r w:rsidRPr="003E6306">
        <w:rPr>
          <w:rFonts w:asciiTheme="minorHAnsi" w:eastAsia="Times New Roman" w:hAnsiTheme="minorHAnsi"/>
          <w:color w:val="000000"/>
          <w:sz w:val="20"/>
          <w:szCs w:val="20"/>
        </w:rPr>
        <w:tab/>
      </w:r>
      <w:bookmarkStart w:id="25" w:name="_neb32A0421A_0870_4958_9475_8FA524C7736B"/>
      <w:r w:rsidRPr="003E6306">
        <w:rPr>
          <w:rFonts w:asciiTheme="minorHAnsi" w:eastAsia="Times New Roman" w:hAnsiTheme="minorHAnsi"/>
          <w:color w:val="000000"/>
          <w:sz w:val="20"/>
          <w:szCs w:val="20"/>
        </w:rPr>
        <w:t>Chacon-Camacho OF, Buentello-Volante B, Velazquez-Montoya R, Ayala-Ramirez R, Zenteno JC. Homozygosity mapping identifies a GALK1 mutation as the cause of autosomal recessive congenital cataracts in 4 adult siblings. GENE 2014; 534(2):218-21.</w:t>
      </w:r>
      <w:bookmarkEnd w:id="25"/>
    </w:p>
    <w:p w:rsidR="00626D3E" w:rsidRPr="003E6306" w:rsidRDefault="007A6C53">
      <w:pPr>
        <w:jc w:val="left"/>
        <w:rPr>
          <w:rFonts w:asciiTheme="minorHAnsi" w:hAnsiTheme="minorHAnsi"/>
          <w:sz w:val="20"/>
          <w:szCs w:val="20"/>
        </w:rPr>
      </w:pPr>
      <w:r w:rsidRPr="003E6306">
        <w:rPr>
          <w:rFonts w:asciiTheme="minorHAnsi" w:eastAsia="Times New Roman" w:hAnsiTheme="minorHAnsi"/>
          <w:color w:val="000000"/>
          <w:sz w:val="20"/>
          <w:szCs w:val="20"/>
        </w:rPr>
        <w:t>24.</w:t>
      </w:r>
      <w:r w:rsidRPr="003E6306">
        <w:rPr>
          <w:rFonts w:asciiTheme="minorHAnsi" w:eastAsia="Times New Roman" w:hAnsiTheme="minorHAnsi"/>
          <w:color w:val="000000"/>
          <w:sz w:val="20"/>
          <w:szCs w:val="20"/>
        </w:rPr>
        <w:tab/>
      </w:r>
      <w:bookmarkStart w:id="26" w:name="_neb6FE66B21_715E_42E0_9B6A_B6CED3611BA9"/>
      <w:r w:rsidRPr="003E6306">
        <w:rPr>
          <w:rFonts w:asciiTheme="minorHAnsi" w:eastAsia="Times New Roman" w:hAnsiTheme="minorHAnsi"/>
          <w:color w:val="000000"/>
          <w:sz w:val="20"/>
          <w:szCs w:val="20"/>
        </w:rPr>
        <w:t>Wussuki-Lior O, Abu-Horowitz A, Netzer I, Almer Z, Morad Y, Goldich Y, Yahalom V</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Pras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Pras E. Hematologic biomarkers in childhood cataracts. MOL VIS 2011; 17:1011-5.</w:t>
      </w:r>
      <w:bookmarkEnd w:id="26"/>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25.</w:t>
      </w:r>
      <w:r w:rsidRPr="003E6306">
        <w:rPr>
          <w:rFonts w:asciiTheme="minorHAnsi" w:eastAsia="Times New Roman" w:hAnsiTheme="minorHAnsi"/>
          <w:color w:val="000000"/>
          <w:sz w:val="20"/>
          <w:szCs w:val="20"/>
        </w:rPr>
        <w:tab/>
      </w:r>
      <w:bookmarkStart w:id="27" w:name="_nebC5669A42_FC7D_4366_8059_E1843B9A83EF"/>
      <w:r w:rsidRPr="003E6306">
        <w:rPr>
          <w:rFonts w:asciiTheme="minorHAnsi" w:eastAsia="Times New Roman" w:hAnsiTheme="minorHAnsi"/>
          <w:color w:val="000000"/>
          <w:sz w:val="20"/>
          <w:szCs w:val="20"/>
        </w:rPr>
        <w:t>Yi J, Yun J, Li ZK, Xu CT, Pan BR. Epidemiology and molecular genetics of congenital cataracts. Int J Ophthalmol 2011; 4(4):422-32.</w:t>
      </w:r>
      <w:bookmarkEnd w:id="27"/>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26.</w:t>
      </w:r>
      <w:r w:rsidRPr="003E6306">
        <w:rPr>
          <w:rFonts w:asciiTheme="minorHAnsi" w:eastAsia="Times New Roman" w:hAnsiTheme="minorHAnsi"/>
          <w:color w:val="000000"/>
          <w:sz w:val="20"/>
          <w:szCs w:val="20"/>
        </w:rPr>
        <w:tab/>
      </w:r>
      <w:bookmarkStart w:id="28" w:name="_nebC3DC9C56_98E7_4808_9506_CB494A1DC9D8"/>
      <w:r w:rsidRPr="003E6306">
        <w:rPr>
          <w:rFonts w:asciiTheme="minorHAnsi" w:eastAsia="Times New Roman" w:hAnsiTheme="minorHAnsi"/>
          <w:color w:val="000000"/>
          <w:sz w:val="20"/>
          <w:szCs w:val="20"/>
        </w:rPr>
        <w:t>Liao RF, Ye MJ, Liu CY, Ye DQ. An Updated Meta-Analysis: Risk Conferred by Glutathione S-Transferases (GSTM1 and GSTT1) Polymorphisms to Age-Related Cataract. J OPHTHALMOL 2015; 2015:103950.</w:t>
      </w:r>
      <w:bookmarkEnd w:id="2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27.</w:t>
      </w:r>
      <w:r w:rsidRPr="003E6306">
        <w:rPr>
          <w:rFonts w:asciiTheme="minorHAnsi" w:eastAsia="Times New Roman" w:hAnsiTheme="minorHAnsi"/>
          <w:color w:val="000000"/>
          <w:sz w:val="20"/>
          <w:szCs w:val="20"/>
        </w:rPr>
        <w:tab/>
      </w:r>
      <w:bookmarkStart w:id="29" w:name="_nebACF8C1D7_3209_4F2F_9F0B_BD1C762F3FBA"/>
      <w:r w:rsidRPr="003E6306">
        <w:rPr>
          <w:rFonts w:asciiTheme="minorHAnsi" w:eastAsia="Times New Roman" w:hAnsiTheme="minorHAnsi"/>
          <w:color w:val="000000"/>
          <w:sz w:val="20"/>
          <w:szCs w:val="20"/>
        </w:rPr>
        <w:t>Chen Y, Wu Q, Miao A, Jiang Y, Wu X, Wang Z, Wu F</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LuY. Effect of HSF4b on age related cataract may through its novel downstream target Hif1alpha. Biochem Biophys Res Commun 2014; 453(3):674-8.</w:t>
      </w:r>
      <w:bookmarkEnd w:id="29"/>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28.</w:t>
      </w:r>
      <w:r w:rsidRPr="003E6306">
        <w:rPr>
          <w:rFonts w:asciiTheme="minorHAnsi" w:eastAsia="Times New Roman" w:hAnsiTheme="minorHAnsi"/>
          <w:color w:val="000000"/>
          <w:sz w:val="20"/>
          <w:szCs w:val="20"/>
        </w:rPr>
        <w:tab/>
      </w:r>
      <w:bookmarkStart w:id="30" w:name="_neb5E6C8839_FBEC_4165_A5E5_54681ADDC718"/>
      <w:r w:rsidRPr="003E6306">
        <w:rPr>
          <w:rFonts w:asciiTheme="minorHAnsi" w:eastAsia="Times New Roman" w:hAnsiTheme="minorHAnsi"/>
          <w:color w:val="000000"/>
          <w:sz w:val="20"/>
          <w:szCs w:val="20"/>
        </w:rPr>
        <w:t>Zhou Z, Wang B, Hu S, Zhang C, Ma X, Qi Y. Genetic variations in GJA3, GJA8, LIM2, and age-related cataract in the Chinese population: a mutation screening study. MOL VIS 2011; 17:621-6.</w:t>
      </w:r>
      <w:bookmarkEnd w:id="30"/>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29.</w:t>
      </w:r>
      <w:r w:rsidRPr="003E6306">
        <w:rPr>
          <w:rFonts w:asciiTheme="minorHAnsi" w:eastAsia="Times New Roman" w:hAnsiTheme="minorHAnsi"/>
          <w:color w:val="000000"/>
          <w:sz w:val="20"/>
          <w:szCs w:val="20"/>
        </w:rPr>
        <w:tab/>
      </w:r>
      <w:bookmarkStart w:id="31" w:name="_nebCDD47789_36AE_4631_A915_027C18B9EFE5"/>
      <w:r w:rsidRPr="003E6306">
        <w:rPr>
          <w:rFonts w:asciiTheme="minorHAnsi" w:eastAsia="Times New Roman" w:hAnsiTheme="minorHAnsi"/>
          <w:color w:val="000000"/>
          <w:sz w:val="20"/>
          <w:szCs w:val="20"/>
        </w:rPr>
        <w:t>Wu M, Zhu XY, Ye J. Associations of polymorphisms of LOXL1 gene with primary open-angle glaucoma: a meta-analysis based on 5,293 subjects. MOL VIS 2015; 21:165-72.</w:t>
      </w:r>
      <w:bookmarkEnd w:id="31"/>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30.</w:t>
      </w:r>
      <w:r w:rsidRPr="003E6306">
        <w:rPr>
          <w:rFonts w:asciiTheme="minorHAnsi" w:eastAsia="Times New Roman" w:hAnsiTheme="minorHAnsi"/>
          <w:color w:val="000000"/>
          <w:sz w:val="20"/>
          <w:szCs w:val="20"/>
        </w:rPr>
        <w:tab/>
      </w:r>
      <w:bookmarkStart w:id="32" w:name="_neb23A6F917_127E_4354_8C92_8C42064AD2CC"/>
      <w:r w:rsidRPr="003E6306">
        <w:rPr>
          <w:rFonts w:asciiTheme="minorHAnsi" w:eastAsia="Times New Roman" w:hAnsiTheme="minorHAnsi"/>
          <w:color w:val="000000"/>
          <w:sz w:val="20"/>
          <w:szCs w:val="20"/>
        </w:rPr>
        <w:t>Thorleifsson G, Magnusson KP, Sulem P, Walters GB, Gudbjartsson DF, Stefansson H, Jonsson T</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Jonasdottir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Jonasdottir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Stefansdottir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Masson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Hardarson G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Petursson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Arnarsson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Motallebipour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Wallerman O</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Wadelius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Gulcher J R</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Thorsteinsdottir U</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Kong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Jonasson F</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Stefansson K</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Common sequence variants in the LOXL1 gene confer susceptibility to exfoliation glaucoma. SCIENCE 2007; 317(5843):1397-400.</w:t>
      </w:r>
      <w:bookmarkEnd w:id="32"/>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31.</w:t>
      </w:r>
      <w:r w:rsidRPr="003E6306">
        <w:rPr>
          <w:rFonts w:asciiTheme="minorHAnsi" w:eastAsia="Times New Roman" w:hAnsiTheme="minorHAnsi"/>
          <w:color w:val="000000"/>
          <w:sz w:val="20"/>
          <w:szCs w:val="20"/>
        </w:rPr>
        <w:tab/>
      </w:r>
      <w:bookmarkStart w:id="33" w:name="_nebDE34DCCD_E413_4B28_8C36_05100B1076DB"/>
      <w:r w:rsidRPr="003E6306">
        <w:rPr>
          <w:rFonts w:asciiTheme="minorHAnsi" w:eastAsia="Times New Roman" w:hAnsiTheme="minorHAnsi"/>
          <w:color w:val="000000"/>
          <w:sz w:val="20"/>
          <w:szCs w:val="20"/>
        </w:rPr>
        <w:t>Niceta M, Stellacci E, Gripp KW, Zampino G, Kousi M, Anselmi M,Traversa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Ciolfi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StableyD</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Bruselles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Caputo V</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Cecchetti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Prudente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Fiorenza M T</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Boitani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Philip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Niyazov D</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LeoniC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Nakane T</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Keppler-Noreuil K</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Braddock S R</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Gillessen-Kaesbach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Palleschi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Campeau PM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Lee B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lastRenderedPageBreak/>
        <w:t>Pouponnot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Stella L</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Bocchinfuso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Katsanis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Sol-Church K</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Tartaglia M. Mutations Impairing GSK3-Mediated MAF Phosphorylation Cause Cataract, Deafness, Intellectual Disability, Seizures, and a Down Syndrome-like Facies. AM J HUM GENET 2015; 96(5):816-25.</w:t>
      </w:r>
      <w:bookmarkEnd w:id="3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32.</w:t>
      </w:r>
      <w:r w:rsidRPr="003E6306">
        <w:rPr>
          <w:rFonts w:asciiTheme="minorHAnsi" w:eastAsia="Times New Roman" w:hAnsiTheme="minorHAnsi"/>
          <w:color w:val="000000"/>
          <w:sz w:val="20"/>
          <w:szCs w:val="20"/>
        </w:rPr>
        <w:tab/>
      </w:r>
      <w:bookmarkStart w:id="34" w:name="_neb09EA4F5E_D84A_46C3_9524_AE7075ECA7E3"/>
      <w:r w:rsidRPr="003E6306">
        <w:rPr>
          <w:rFonts w:asciiTheme="minorHAnsi" w:eastAsia="Times New Roman" w:hAnsiTheme="minorHAnsi"/>
          <w:color w:val="000000"/>
          <w:sz w:val="20"/>
          <w:szCs w:val="20"/>
        </w:rPr>
        <w:t xml:space="preserve">Shentu X, Miao Q, Tang X, Yin H, Zhao Y. </w:t>
      </w:r>
      <w:bookmarkStart w:id="35" w:name="OLE_LINK1"/>
      <w:bookmarkStart w:id="36" w:name="OLE_LINK2"/>
      <w:r w:rsidRPr="003E6306">
        <w:rPr>
          <w:rFonts w:asciiTheme="minorHAnsi" w:eastAsia="Times New Roman" w:hAnsiTheme="minorHAnsi"/>
          <w:color w:val="000000"/>
          <w:sz w:val="20"/>
          <w:szCs w:val="20"/>
        </w:rPr>
        <w:t>Identification and Functional Analysis of a Novel MIP Gene Mutation Associated with Congenital Cataract in a Chinese Family.</w:t>
      </w:r>
      <w:bookmarkEnd w:id="35"/>
      <w:bookmarkEnd w:id="36"/>
      <w:r w:rsidRPr="003E6306">
        <w:rPr>
          <w:rFonts w:asciiTheme="minorHAnsi" w:eastAsia="Times New Roman" w:hAnsiTheme="minorHAnsi"/>
          <w:color w:val="000000"/>
          <w:sz w:val="20"/>
          <w:szCs w:val="20"/>
        </w:rPr>
        <w:t xml:space="preserve"> PLOS ONE 2015; 10(5):e126679.</w:t>
      </w:r>
      <w:bookmarkEnd w:id="34"/>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33.</w:t>
      </w:r>
      <w:r w:rsidRPr="003E6306">
        <w:rPr>
          <w:rFonts w:asciiTheme="minorHAnsi" w:eastAsia="Times New Roman" w:hAnsiTheme="minorHAnsi"/>
          <w:color w:val="000000"/>
          <w:sz w:val="20"/>
          <w:szCs w:val="20"/>
        </w:rPr>
        <w:tab/>
      </w:r>
      <w:bookmarkStart w:id="37" w:name="_nebA33019BD_FD64_4B5C_ABAC_E67B090C9449"/>
      <w:r w:rsidRPr="003E6306">
        <w:rPr>
          <w:rFonts w:asciiTheme="minorHAnsi" w:eastAsia="Times New Roman" w:hAnsiTheme="minorHAnsi"/>
          <w:color w:val="000000"/>
          <w:sz w:val="20"/>
          <w:szCs w:val="20"/>
        </w:rPr>
        <w:t>Zetterberg M, Tasa G, Prince JA, Palmer M, Juronen E, Veromann S, Teesalu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Karlsson J O</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Blennow K</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Zetterberg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Methylenetetrahydrofolate reductase genetic polymorphisms in patients with cataract. AM J OPHTHALMOL 2005; 140(5):932-4.</w:t>
      </w:r>
      <w:bookmarkEnd w:id="37"/>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34.</w:t>
      </w:r>
      <w:r w:rsidRPr="003E6306">
        <w:rPr>
          <w:rFonts w:asciiTheme="minorHAnsi" w:eastAsia="Times New Roman" w:hAnsiTheme="minorHAnsi"/>
          <w:color w:val="000000"/>
          <w:sz w:val="20"/>
          <w:szCs w:val="20"/>
        </w:rPr>
        <w:tab/>
      </w:r>
      <w:bookmarkStart w:id="38" w:name="_neb5584C8EF_F1F7_4422_AFF0_BABF2D1EE4B8"/>
      <w:r w:rsidRPr="003E6306">
        <w:rPr>
          <w:rFonts w:asciiTheme="minorHAnsi" w:eastAsia="Times New Roman" w:hAnsiTheme="minorHAnsi"/>
          <w:color w:val="000000"/>
          <w:sz w:val="20"/>
          <w:szCs w:val="20"/>
        </w:rPr>
        <w:t>Pasutto F, Mauri L, Popp B, Sticht H, Ekici A, Piozzi E,Bonfante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Penco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Schlotzer-Schrehardt U</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Reis A. Whole exome sequencing reveals a novel de novo FOXC1 mutation in a patient with unrecognized Axenfeld-Rieger syndrome and glaucoma. GENE 2015; 568(1):76-80.</w:t>
      </w:r>
      <w:bookmarkEnd w:id="3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35.</w:t>
      </w:r>
      <w:r w:rsidRPr="003E6306">
        <w:rPr>
          <w:rFonts w:asciiTheme="minorHAnsi" w:eastAsia="Times New Roman" w:hAnsiTheme="minorHAnsi"/>
          <w:color w:val="000000"/>
          <w:sz w:val="20"/>
          <w:szCs w:val="20"/>
        </w:rPr>
        <w:tab/>
      </w:r>
      <w:bookmarkStart w:id="39" w:name="_neb73E3325B_25AC_4B0F_9DEB_03A8B38BBD34"/>
      <w:r w:rsidRPr="003E6306">
        <w:rPr>
          <w:rFonts w:asciiTheme="minorHAnsi" w:eastAsia="Times New Roman" w:hAnsiTheme="minorHAnsi"/>
          <w:color w:val="000000"/>
          <w:sz w:val="20"/>
          <w:szCs w:val="20"/>
        </w:rPr>
        <w:t>Sun W, Xiao X, Li S, Guo X, Zhang Q. Exome sequencing of 18 Chinese families with congenital cataracts: a new sight of the NHS gene. PLOS ONE 2014; 9(6):e100455.</w:t>
      </w:r>
      <w:bookmarkEnd w:id="39"/>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36.</w:t>
      </w:r>
      <w:r w:rsidRPr="003E6306">
        <w:rPr>
          <w:rFonts w:asciiTheme="minorHAnsi" w:eastAsia="Times New Roman" w:hAnsiTheme="minorHAnsi"/>
          <w:color w:val="000000"/>
          <w:sz w:val="20"/>
          <w:szCs w:val="20"/>
        </w:rPr>
        <w:tab/>
      </w:r>
      <w:bookmarkStart w:id="40" w:name="_nebCBC83062_53B5_4D91_B97C_37D53FDABE41"/>
      <w:r w:rsidRPr="003E6306">
        <w:rPr>
          <w:rFonts w:asciiTheme="minorHAnsi" w:eastAsia="Times New Roman" w:hAnsiTheme="minorHAnsi"/>
          <w:color w:val="000000"/>
          <w:sz w:val="20"/>
          <w:szCs w:val="20"/>
        </w:rPr>
        <w:t>Li A, Li B, Wu L, Yang L, Chen N, Ma Z. Identification of a novel NHS mutation in a Chinese family with Nance-Horan syndrome. CURR EYE RES 2015; 40(4):434-8.</w:t>
      </w:r>
      <w:bookmarkEnd w:id="40"/>
    </w:p>
    <w:p w:rsidR="00626D3E" w:rsidRPr="003E6306" w:rsidRDefault="007A6C53">
      <w:pPr>
        <w:rPr>
          <w:rFonts w:asciiTheme="minorHAnsi" w:eastAsia="Times New Roman" w:hAnsiTheme="minorHAnsi"/>
          <w:color w:val="000000"/>
          <w:sz w:val="20"/>
          <w:szCs w:val="20"/>
        </w:rPr>
      </w:pPr>
      <w:r w:rsidRPr="003E6306">
        <w:rPr>
          <w:rFonts w:asciiTheme="minorHAnsi" w:eastAsia="Times New Roman" w:hAnsiTheme="minorHAnsi"/>
          <w:color w:val="000000"/>
          <w:sz w:val="20"/>
          <w:szCs w:val="20"/>
        </w:rPr>
        <w:t>37.</w:t>
      </w:r>
      <w:r w:rsidRPr="003E6306">
        <w:rPr>
          <w:rFonts w:asciiTheme="minorHAnsi" w:eastAsia="Times New Roman" w:hAnsiTheme="minorHAnsi"/>
          <w:color w:val="000000"/>
          <w:sz w:val="20"/>
          <w:szCs w:val="20"/>
        </w:rPr>
        <w:tab/>
      </w:r>
      <w:bookmarkStart w:id="41" w:name="_neb84AF7F16_19B5_4FD2_B9CA_6E3BB22D525F"/>
      <w:r w:rsidRPr="003E6306">
        <w:rPr>
          <w:rFonts w:asciiTheme="minorHAnsi" w:eastAsia="Times New Roman" w:hAnsiTheme="minorHAnsi"/>
          <w:color w:val="000000"/>
          <w:sz w:val="20"/>
          <w:szCs w:val="20"/>
        </w:rPr>
        <w:t>Pras E, Mahler O, Kumar V, Frydman M, Gefen N, Pras E, Hejtmancik J F</w:t>
      </w:r>
      <w:r w:rsidRPr="003E6306">
        <w:rPr>
          <w:rFonts w:asciiTheme="minorHAnsi" w:hAnsiTheme="minorHAnsi"/>
          <w:color w:val="000000"/>
          <w:sz w:val="20"/>
          <w:szCs w:val="20"/>
        </w:rPr>
        <w:t>.</w:t>
      </w:r>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A new locus for autosomal dominant posterior polar cataract in Moroccan Jews maps to chromosome 14q22-23. J MED GENET 2006; 43(10):e50.</w:t>
      </w:r>
      <w:bookmarkEnd w:id="41"/>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38.</w:t>
      </w:r>
      <w:r w:rsidRPr="003E6306">
        <w:rPr>
          <w:rFonts w:asciiTheme="minorHAnsi" w:eastAsia="Times New Roman" w:hAnsiTheme="minorHAnsi"/>
          <w:color w:val="000000"/>
          <w:sz w:val="20"/>
          <w:szCs w:val="20"/>
        </w:rPr>
        <w:tab/>
      </w:r>
      <w:bookmarkStart w:id="42" w:name="_nebD5D9CBFD_762C_4EAA_8B86_4AF4978EDD20"/>
      <w:r w:rsidRPr="003E6306">
        <w:rPr>
          <w:rFonts w:asciiTheme="minorHAnsi" w:eastAsia="Times New Roman" w:hAnsiTheme="minorHAnsi"/>
          <w:color w:val="000000"/>
          <w:sz w:val="20"/>
          <w:szCs w:val="20"/>
        </w:rPr>
        <w:t>Thomas S, Thomas MG, Andrews C, Chan WM, Proudlock FA, McLean RJ, Pradeep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Engle E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Gottlob I. Autosomal-dominant nystagmus, foveal hypoplasia and presenile cataract associated with a novel PAX6 mutation. EUR J HUM GENET 2014; 22(3):344-9.</w:t>
      </w:r>
      <w:bookmarkEnd w:id="42"/>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39.</w:t>
      </w:r>
      <w:r w:rsidRPr="003E6306">
        <w:rPr>
          <w:rFonts w:asciiTheme="minorHAnsi" w:eastAsia="Times New Roman" w:hAnsiTheme="minorHAnsi"/>
          <w:color w:val="000000"/>
          <w:sz w:val="20"/>
          <w:szCs w:val="20"/>
        </w:rPr>
        <w:tab/>
      </w:r>
      <w:bookmarkStart w:id="43" w:name="_nebDAFB1080_1274_4714_8F13_3195285189AC"/>
      <w:r w:rsidRPr="003E6306">
        <w:rPr>
          <w:rFonts w:asciiTheme="minorHAnsi" w:eastAsia="Times New Roman" w:hAnsiTheme="minorHAnsi"/>
          <w:color w:val="000000"/>
          <w:sz w:val="20"/>
          <w:szCs w:val="20"/>
        </w:rPr>
        <w:t>Lee PC, Lam HH, Ghani SA, Subrayan V, Chua KH. Investigation of a PAX6 gene mutation in a Malaysian family with congenital aniridia. GENET MOL RES 2014; 13(2):3553-9.</w:t>
      </w:r>
      <w:bookmarkEnd w:id="4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40.</w:t>
      </w:r>
      <w:r w:rsidRPr="003E6306">
        <w:rPr>
          <w:rFonts w:asciiTheme="minorHAnsi" w:eastAsia="Times New Roman" w:hAnsiTheme="minorHAnsi"/>
          <w:color w:val="000000"/>
          <w:sz w:val="20"/>
          <w:szCs w:val="20"/>
        </w:rPr>
        <w:tab/>
      </w:r>
      <w:bookmarkStart w:id="44" w:name="_nebB92AAB84_5DC1_4970_88E4_7925A9DF26A2"/>
      <w:r w:rsidRPr="003E6306">
        <w:rPr>
          <w:rFonts w:asciiTheme="minorHAnsi" w:eastAsia="Times New Roman" w:hAnsiTheme="minorHAnsi"/>
          <w:color w:val="000000"/>
          <w:sz w:val="20"/>
          <w:szCs w:val="20"/>
        </w:rPr>
        <w:t>Law SK, Sami M, Piri N, Coleman AL, Caprioli J. Asymmetric phenotype of Axenfeld-Rieger anomaly and aniridia associated with a novel PITX2 mutation. MOL VIS 2011; 17:1231-8.</w:t>
      </w:r>
      <w:bookmarkEnd w:id="44"/>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41.</w:t>
      </w:r>
      <w:r w:rsidRPr="003E6306">
        <w:rPr>
          <w:rFonts w:asciiTheme="minorHAnsi" w:eastAsia="Times New Roman" w:hAnsiTheme="minorHAnsi"/>
          <w:color w:val="000000"/>
          <w:sz w:val="20"/>
          <w:szCs w:val="20"/>
        </w:rPr>
        <w:tab/>
      </w:r>
      <w:bookmarkStart w:id="45" w:name="_neb4CC9F5C4_8FBD_4687_8838_DE819713654F"/>
      <w:r w:rsidRPr="003E6306">
        <w:rPr>
          <w:rFonts w:asciiTheme="minorHAnsi" w:eastAsia="Times New Roman" w:hAnsiTheme="minorHAnsi"/>
          <w:color w:val="000000"/>
          <w:sz w:val="20"/>
          <w:szCs w:val="20"/>
        </w:rPr>
        <w:t>Arikawa A, Yoshida S, Yoshikawa H, Ishikawa K, Yamaji Y, Arita RI,Ueno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Ishibashi T</w:t>
      </w:r>
      <w:r w:rsidRPr="003E6306">
        <w:rPr>
          <w:rFonts w:asciiTheme="minorHAnsi" w:hAnsiTheme="minorHAnsi"/>
          <w:color w:val="000000"/>
          <w:sz w:val="20"/>
          <w:szCs w:val="20"/>
        </w:rPr>
        <w:t>.</w:t>
      </w:r>
      <w:r w:rsidRPr="003E6306">
        <w:rPr>
          <w:rFonts w:asciiTheme="minorHAnsi" w:eastAsia="Times New Roman" w:hAnsiTheme="minorHAnsi"/>
          <w:color w:val="000000"/>
          <w:sz w:val="20"/>
          <w:szCs w:val="20"/>
        </w:rPr>
        <w:t xml:space="preserve"> Case of novel PITX2 gene mutation associated with</w:t>
      </w:r>
      <w:r w:rsidR="003E6306">
        <w:rPr>
          <w:rFonts w:asciiTheme="minorHAnsi" w:eastAsia="Times New Roman" w:hAnsiTheme="minorHAnsi"/>
          <w:color w:val="000000"/>
          <w:sz w:val="20"/>
          <w:szCs w:val="20"/>
        </w:rPr>
        <w:t xml:space="preserve"> Peters' anomaly and persistent</w:t>
      </w:r>
      <w:r w:rsidRPr="003E6306">
        <w:rPr>
          <w:rFonts w:asciiTheme="minorHAnsi" w:eastAsia="Times New Roman" w:hAnsiTheme="minorHAnsi"/>
          <w:color w:val="000000"/>
          <w:sz w:val="20"/>
          <w:szCs w:val="20"/>
        </w:rPr>
        <w:t xml:space="preserve"> hyperplastic primary vitreous. Eye (Lond) 2010; 24(2):391-3.</w:t>
      </w:r>
      <w:bookmarkEnd w:id="45"/>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42.</w:t>
      </w:r>
      <w:r w:rsidRPr="003E6306">
        <w:rPr>
          <w:rFonts w:asciiTheme="minorHAnsi" w:eastAsia="Times New Roman" w:hAnsiTheme="minorHAnsi"/>
          <w:color w:val="000000"/>
          <w:sz w:val="20"/>
          <w:szCs w:val="20"/>
        </w:rPr>
        <w:tab/>
      </w:r>
      <w:bookmarkStart w:id="46" w:name="_neb2553F5B4_3970_4D3F_A69F_50012C169C08"/>
      <w:r w:rsidRPr="003E6306">
        <w:rPr>
          <w:rFonts w:asciiTheme="minorHAnsi" w:eastAsia="Times New Roman" w:hAnsiTheme="minorHAnsi"/>
          <w:color w:val="000000"/>
          <w:sz w:val="20"/>
          <w:szCs w:val="20"/>
        </w:rPr>
        <w:t>Semina EV, Ferrell RE, Mintz-Hittner HA, Bitoun P, Alward WL, Reiter RS, Funkhauser Daack-Hirsch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Murray J C</w:t>
      </w:r>
      <w:r w:rsidRPr="003E6306">
        <w:rPr>
          <w:rFonts w:asciiTheme="minorHAnsi" w:hAnsiTheme="minorHAnsi"/>
          <w:color w:val="000000"/>
          <w:sz w:val="20"/>
          <w:szCs w:val="20"/>
        </w:rPr>
        <w:t>.</w:t>
      </w:r>
      <w:r w:rsidRPr="003E6306">
        <w:rPr>
          <w:rFonts w:asciiTheme="minorHAnsi" w:eastAsia="Times New Roman" w:hAnsiTheme="minorHAnsi"/>
          <w:color w:val="000000"/>
          <w:sz w:val="20"/>
          <w:szCs w:val="20"/>
        </w:rPr>
        <w:t xml:space="preserve"> A novel homeobox gene PITX3 is mutated in families with autosomal-dominant cataracts and ASMD. NAT GENET 1998; 19(2):167-70.</w:t>
      </w:r>
      <w:bookmarkEnd w:id="46"/>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43.</w:t>
      </w:r>
      <w:r w:rsidRPr="003E6306">
        <w:rPr>
          <w:rFonts w:asciiTheme="minorHAnsi" w:eastAsia="Times New Roman" w:hAnsiTheme="minorHAnsi"/>
          <w:color w:val="000000"/>
          <w:sz w:val="20"/>
          <w:szCs w:val="20"/>
        </w:rPr>
        <w:tab/>
      </w:r>
      <w:bookmarkStart w:id="47" w:name="_nebC14C7D7B_2F42_4A99_95A4_6B3E72045667"/>
      <w:r w:rsidRPr="003E6306">
        <w:rPr>
          <w:rFonts w:asciiTheme="minorHAnsi" w:eastAsia="Times New Roman" w:hAnsiTheme="minorHAnsi"/>
          <w:color w:val="000000"/>
          <w:sz w:val="20"/>
          <w:szCs w:val="20"/>
        </w:rPr>
        <w:t>Khan AO, Aldahmesh MA, Alkuraya FS.Genetic and genomic analysis of classic aniridia in Saudi Arabia.MOL VIS 2011; 17:708-14.</w:t>
      </w:r>
      <w:bookmarkEnd w:id="47"/>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44.</w:t>
      </w:r>
      <w:r w:rsidRPr="003E6306">
        <w:rPr>
          <w:rFonts w:asciiTheme="minorHAnsi" w:eastAsia="Times New Roman" w:hAnsiTheme="minorHAnsi"/>
          <w:color w:val="000000"/>
          <w:sz w:val="20"/>
          <w:szCs w:val="20"/>
        </w:rPr>
        <w:tab/>
      </w:r>
      <w:bookmarkStart w:id="48" w:name="_neb104FCF2A_6D85_4198_9BEB_6612FA716FF4"/>
      <w:r w:rsidRPr="003E6306">
        <w:rPr>
          <w:rFonts w:asciiTheme="minorHAnsi" w:eastAsia="Times New Roman" w:hAnsiTheme="minorHAnsi"/>
          <w:color w:val="000000"/>
          <w:sz w:val="20"/>
          <w:szCs w:val="20"/>
        </w:rPr>
        <w:t>Choi A, Lao R, Ling-Fung TP, Wan E, Mayer W, Bardakjian T, Shaw G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Kwok P Y</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Schneider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Slavotinek, A. Novel mutations in PXDN cause microphthalmia and anterior segment dysgenesis. EUR J HUM GENET 2015; 23(3):337-41.</w:t>
      </w:r>
      <w:bookmarkEnd w:id="4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45.</w:t>
      </w:r>
      <w:r w:rsidRPr="003E6306">
        <w:rPr>
          <w:rFonts w:asciiTheme="minorHAnsi" w:eastAsia="Times New Roman" w:hAnsiTheme="minorHAnsi"/>
          <w:color w:val="000000"/>
          <w:sz w:val="20"/>
          <w:szCs w:val="20"/>
        </w:rPr>
        <w:tab/>
      </w:r>
      <w:bookmarkStart w:id="49" w:name="_neb190AB139_2446_44E5_B2A2_4B434868F166"/>
      <w:r w:rsidRPr="003E6306">
        <w:rPr>
          <w:rFonts w:asciiTheme="minorHAnsi" w:eastAsia="Times New Roman" w:hAnsiTheme="minorHAnsi"/>
          <w:color w:val="000000"/>
          <w:sz w:val="20"/>
          <w:szCs w:val="20"/>
        </w:rPr>
        <w:t>Khan K, Rudkin A, Parry DA, Burdon KP, McKibbin M, Logan CV,Abdelhamed Z I</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Muecke J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Fernandez-Fuentes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Laurie K J</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Shires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Fogarty R</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Carr I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Poulter J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Morgan J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Mohamed M D</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Jafri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Raashid Y</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Meng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Piseth H</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Toomes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Casson R J</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Taylor G R</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Hammerton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Sheridan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Johnson C A</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Inglehearn C F</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Craig J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Ali M. Homozygous mutations in PXDN cause congenital cataract, corneal opacity, and developmental glaucoma. AM J HUM GENET 2011; 89(3):464-73.</w:t>
      </w:r>
      <w:bookmarkEnd w:id="49"/>
    </w:p>
    <w:p w:rsidR="00626D3E" w:rsidRPr="003E6306" w:rsidRDefault="007A6C53">
      <w:pPr>
        <w:rPr>
          <w:rFonts w:asciiTheme="minorHAnsi" w:eastAsia="Times New Roman" w:hAnsiTheme="minorHAnsi"/>
          <w:color w:val="000000"/>
          <w:sz w:val="20"/>
          <w:szCs w:val="20"/>
        </w:rPr>
      </w:pPr>
      <w:r w:rsidRPr="003E6306">
        <w:rPr>
          <w:rFonts w:asciiTheme="minorHAnsi" w:eastAsia="Times New Roman" w:hAnsiTheme="minorHAnsi"/>
          <w:color w:val="000000"/>
          <w:sz w:val="20"/>
          <w:szCs w:val="20"/>
        </w:rPr>
        <w:t>46.</w:t>
      </w:r>
      <w:r w:rsidRPr="003E6306">
        <w:rPr>
          <w:rFonts w:asciiTheme="minorHAnsi" w:eastAsia="Times New Roman" w:hAnsiTheme="minorHAnsi"/>
          <w:color w:val="000000"/>
          <w:sz w:val="20"/>
          <w:szCs w:val="20"/>
        </w:rPr>
        <w:tab/>
      </w:r>
      <w:bookmarkStart w:id="50" w:name="_neb62A5BE1D_EA71_4786_90DF_2B22FAB8D458"/>
      <w:r w:rsidRPr="003E6306">
        <w:rPr>
          <w:rFonts w:asciiTheme="minorHAnsi" w:eastAsia="Times New Roman" w:hAnsiTheme="minorHAnsi"/>
          <w:color w:val="000000"/>
          <w:sz w:val="20"/>
          <w:szCs w:val="20"/>
        </w:rPr>
        <w:t>Abouzeid H, Youssef MA, Bayoumi N, ElShakankiri N, Marzouk I, Hauser P,Schorderet D F</w:t>
      </w:r>
      <w:r w:rsidRPr="003E6306">
        <w:rPr>
          <w:rFonts w:asciiTheme="minorHAnsi" w:hAnsiTheme="minorHAnsi"/>
          <w:color w:val="000000"/>
          <w:sz w:val="20"/>
          <w:szCs w:val="20"/>
        </w:rPr>
        <w:t>.</w:t>
      </w:r>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 xml:space="preserve"> RAX and anophthalmia in humans: evidence of brain anomalies. MOL VIS 2012; 18:1449-56.</w:t>
      </w:r>
      <w:bookmarkEnd w:id="50"/>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lastRenderedPageBreak/>
        <w:t>47.</w:t>
      </w:r>
      <w:r w:rsidRPr="003E6306">
        <w:rPr>
          <w:rFonts w:asciiTheme="minorHAnsi" w:eastAsia="Times New Roman" w:hAnsiTheme="minorHAnsi"/>
          <w:color w:val="000000"/>
          <w:sz w:val="20"/>
          <w:szCs w:val="20"/>
        </w:rPr>
        <w:tab/>
      </w:r>
      <w:bookmarkStart w:id="51" w:name="_nebFD7869EE_EAB1_4B8D_93FC_5C0BFB413A42"/>
      <w:r w:rsidRPr="003E6306">
        <w:rPr>
          <w:rFonts w:asciiTheme="minorHAnsi" w:eastAsia="Times New Roman" w:hAnsiTheme="minorHAnsi"/>
          <w:color w:val="000000"/>
          <w:sz w:val="20"/>
          <w:szCs w:val="20"/>
        </w:rPr>
        <w:t>Krieger M, Roos A, Stendel C, Claeys KG, Sonmez FM, Baudis M, et al. SIL1 mutations and clinical spectrum in patients with Marinesco-Sjogren syndrome. BRAIN 2013; 136(Pt 12):3634-44.</w:t>
      </w:r>
      <w:bookmarkEnd w:id="51"/>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48.</w:t>
      </w:r>
      <w:r w:rsidRPr="003E6306">
        <w:rPr>
          <w:rFonts w:asciiTheme="minorHAnsi" w:eastAsia="Times New Roman" w:hAnsiTheme="minorHAnsi"/>
          <w:color w:val="000000"/>
          <w:sz w:val="20"/>
          <w:szCs w:val="20"/>
        </w:rPr>
        <w:tab/>
      </w:r>
      <w:bookmarkStart w:id="52" w:name="_nebC74D170B_F97F_4A11_8E57_2E58AE6A2E2A"/>
      <w:r w:rsidRPr="003E6306">
        <w:rPr>
          <w:rFonts w:asciiTheme="minorHAnsi" w:eastAsia="Times New Roman" w:hAnsiTheme="minorHAnsi"/>
          <w:color w:val="000000"/>
          <w:sz w:val="20"/>
          <w:szCs w:val="20"/>
        </w:rPr>
        <w:t>Zheng T, Lu Y. Changes in SIRT1 expression and its downstream pathways in age-related cataract in humans. CURR EYE RES 2011; 36(5):449-55.</w:t>
      </w:r>
      <w:bookmarkEnd w:id="52"/>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49.</w:t>
      </w:r>
      <w:r w:rsidRPr="003E6306">
        <w:rPr>
          <w:rFonts w:asciiTheme="minorHAnsi" w:eastAsia="Times New Roman" w:hAnsiTheme="minorHAnsi"/>
          <w:color w:val="000000"/>
          <w:sz w:val="20"/>
          <w:szCs w:val="20"/>
        </w:rPr>
        <w:tab/>
      </w:r>
      <w:bookmarkStart w:id="53" w:name="_neb2288A9A0_638E_4197_872A_6C90D59BA190"/>
      <w:r w:rsidRPr="003E6306">
        <w:rPr>
          <w:rFonts w:asciiTheme="minorHAnsi" w:eastAsia="Times New Roman" w:hAnsiTheme="minorHAnsi"/>
          <w:color w:val="000000"/>
          <w:sz w:val="20"/>
          <w:szCs w:val="20"/>
        </w:rPr>
        <w:t>Zuercher J, Neidhardt J, Magyar I, Labs S, Moore AT, Tanner FC,Waseem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Schorderet D F</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Munier F L</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Bhattacharya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Berger W</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Kloeckener-Gruissem B. Alterations of the 5'untranslated region of SLC16A12 lead to age-related cataract. Invest Ophthalmol Vis Sci 2010; 51(7):3354-61.</w:t>
      </w:r>
      <w:bookmarkEnd w:id="53"/>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50.</w:t>
      </w:r>
      <w:r w:rsidRPr="003E6306">
        <w:rPr>
          <w:rFonts w:asciiTheme="minorHAnsi" w:eastAsia="Times New Roman" w:hAnsiTheme="minorHAnsi"/>
          <w:color w:val="000000"/>
          <w:sz w:val="20"/>
          <w:szCs w:val="20"/>
        </w:rPr>
        <w:tab/>
      </w:r>
      <w:bookmarkStart w:id="54" w:name="_nebACD44E81_2DF4_467D_A6D4_9F313A88C571"/>
      <w:r w:rsidRPr="003E6306">
        <w:rPr>
          <w:rFonts w:asciiTheme="minorHAnsi" w:eastAsia="Times New Roman" w:hAnsiTheme="minorHAnsi"/>
          <w:color w:val="000000"/>
          <w:sz w:val="20"/>
          <w:szCs w:val="20"/>
        </w:rPr>
        <w:t>Suzuki S, Sagara H, Senoo T. Developmental factors of fibrous opacification in the atopic cataract lens capsule. OPHTHALMIC RES 2011; 45(4):216-20.</w:t>
      </w:r>
      <w:bookmarkEnd w:id="54"/>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51.</w:t>
      </w:r>
      <w:r w:rsidRPr="003E6306">
        <w:rPr>
          <w:rFonts w:asciiTheme="minorHAnsi" w:eastAsia="Times New Roman" w:hAnsiTheme="minorHAnsi"/>
          <w:color w:val="000000"/>
          <w:sz w:val="20"/>
          <w:szCs w:val="20"/>
        </w:rPr>
        <w:tab/>
      </w:r>
      <w:bookmarkStart w:id="55" w:name="_nebC4C13F38_A47E_4903_8F77_859FCC31E6F3"/>
      <w:r w:rsidRPr="003E6306">
        <w:rPr>
          <w:rFonts w:asciiTheme="minorHAnsi" w:eastAsia="Times New Roman" w:hAnsiTheme="minorHAnsi"/>
          <w:color w:val="000000"/>
          <w:sz w:val="20"/>
          <w:szCs w:val="20"/>
        </w:rPr>
        <w:t>Mauri L, Franzoni A, Scarcello M, Sala S, Garavelli L, Modugno A, Grammatico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Patrosso M C</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Piozzi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Del Longo A</w:t>
      </w:r>
      <w:r w:rsidRPr="003E6306">
        <w:rPr>
          <w:rFonts w:asciiTheme="minorHAnsi" w:hAnsiTheme="minorHAnsi"/>
          <w:color w:val="000000"/>
          <w:sz w:val="20"/>
          <w:szCs w:val="20"/>
        </w:rPr>
        <w:t>,</w:t>
      </w:r>
      <w:r w:rsidRPr="003E6306">
        <w:rPr>
          <w:rFonts w:asciiTheme="minorHAnsi" w:eastAsia="Times New Roman" w:hAnsiTheme="minorHAnsi"/>
          <w:color w:val="000000"/>
          <w:sz w:val="20"/>
          <w:szCs w:val="20"/>
        </w:rPr>
        <w:t>Gesu G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Manfredini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Primignani P</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Damante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Penco S. SOX2, OTX2 and PAX6 analysis in subjects with anophthalmia and microphthalmia. EUR J MED GENET 2015; 58(2):66-70.</w:t>
      </w:r>
      <w:bookmarkEnd w:id="55"/>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52.</w:t>
      </w:r>
      <w:r w:rsidRPr="003E6306">
        <w:rPr>
          <w:rFonts w:asciiTheme="minorHAnsi" w:eastAsia="Times New Roman" w:hAnsiTheme="minorHAnsi"/>
          <w:color w:val="000000"/>
          <w:sz w:val="20"/>
          <w:szCs w:val="20"/>
        </w:rPr>
        <w:tab/>
      </w:r>
      <w:bookmarkStart w:id="56" w:name="_neb0BA2116A_AE23_4875_A43F_AE115AA76F0E"/>
      <w:r w:rsidRPr="003E6306">
        <w:rPr>
          <w:rFonts w:asciiTheme="minorHAnsi" w:eastAsia="Times New Roman" w:hAnsiTheme="minorHAnsi"/>
          <w:color w:val="000000"/>
          <w:sz w:val="20"/>
          <w:szCs w:val="20"/>
        </w:rPr>
        <w:t>Shao DW, Yang CY, Liu B, Chen W, Wang H, Ru HX, Zhang M</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Wang Y. Bioinformatics Analysis of Potential Candidates for Therapy of TDRD7 Deficiency-Induced Congenital Cataract. OPHTHALMIC RES 2015; 54(1):10-7.</w:t>
      </w:r>
      <w:bookmarkEnd w:id="56"/>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53.</w:t>
      </w:r>
      <w:r w:rsidRPr="003E6306">
        <w:rPr>
          <w:rFonts w:asciiTheme="minorHAnsi" w:eastAsia="Times New Roman" w:hAnsiTheme="minorHAnsi"/>
          <w:color w:val="000000"/>
          <w:sz w:val="20"/>
          <w:szCs w:val="20"/>
        </w:rPr>
        <w:tab/>
      </w:r>
      <w:bookmarkStart w:id="57" w:name="_neb6F23A9F2_5734_462A_B2A0_FCB61D740B12"/>
      <w:r w:rsidRPr="003E6306">
        <w:rPr>
          <w:rFonts w:asciiTheme="minorHAnsi" w:eastAsia="Times New Roman" w:hAnsiTheme="minorHAnsi"/>
          <w:color w:val="000000"/>
          <w:sz w:val="20"/>
          <w:szCs w:val="20"/>
        </w:rPr>
        <w:t>Maher GJ, Hilton EN, Urquhart JE, Davidson AE, Spencer HL, Black GC,Manson F D. The cataract-associated protein TMEM114, and TMEM235, are glycosylated transmembrane proteins that are distinct from claudin family members. FEBS LETT 2011; 585(14):2187-92.</w:t>
      </w:r>
      <w:bookmarkEnd w:id="57"/>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54.</w:t>
      </w:r>
      <w:r w:rsidRPr="003E6306">
        <w:rPr>
          <w:rFonts w:asciiTheme="minorHAnsi" w:eastAsia="Times New Roman" w:hAnsiTheme="minorHAnsi"/>
          <w:color w:val="000000"/>
          <w:sz w:val="20"/>
          <w:szCs w:val="20"/>
        </w:rPr>
        <w:tab/>
      </w:r>
      <w:bookmarkStart w:id="58" w:name="_nebC80EB759_D4FE_493A_9691_B5201FA981EB"/>
      <w:r w:rsidRPr="003E6306">
        <w:rPr>
          <w:rFonts w:asciiTheme="minorHAnsi" w:eastAsia="Times New Roman" w:hAnsiTheme="minorHAnsi"/>
          <w:color w:val="000000"/>
          <w:sz w:val="20"/>
          <w:szCs w:val="20"/>
        </w:rPr>
        <w:t>Matsuyama M, Tanaka H, Inoko A, Goto H, Yonemura S, Kobori K, Hayashi Y</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Kondo E</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Itohara S</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Izawa I</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Inagaki M. Defect of mitotic vimentin phosphorylation causes microophthalmia and cataract via aneuploidy and senescence in lens epithelial cells. J BIOL CHEM 2013; 288(50):35626-35.</w:t>
      </w:r>
      <w:bookmarkEnd w:id="58"/>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55.</w:t>
      </w:r>
      <w:r w:rsidRPr="003E6306">
        <w:rPr>
          <w:rFonts w:asciiTheme="minorHAnsi" w:eastAsia="Times New Roman" w:hAnsiTheme="minorHAnsi"/>
          <w:color w:val="000000"/>
          <w:sz w:val="20"/>
          <w:szCs w:val="20"/>
        </w:rPr>
        <w:tab/>
      </w:r>
      <w:bookmarkStart w:id="59" w:name="_neb68DCBC50_5AB1_4F6F_8BF7_4E3D817C2422"/>
      <w:r w:rsidRPr="003E6306">
        <w:rPr>
          <w:rFonts w:asciiTheme="minorHAnsi" w:eastAsia="Times New Roman" w:hAnsiTheme="minorHAnsi"/>
          <w:color w:val="000000"/>
          <w:sz w:val="20"/>
          <w:szCs w:val="20"/>
        </w:rPr>
        <w:t>Shetty R, Nuijts RM, Nanaiah SG, Anandula VR, Ghosh A, Jayadev C, Pahuja N</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Kumaramanickavel G</w:t>
      </w:r>
      <w:r w:rsidRPr="003E6306">
        <w:rPr>
          <w:rFonts w:asciiTheme="minorHAnsi" w:hAnsiTheme="minorHAnsi"/>
          <w:color w:val="000000"/>
          <w:sz w:val="20"/>
          <w:szCs w:val="20"/>
        </w:rPr>
        <w:t xml:space="preserve">, </w:t>
      </w:r>
      <w:r w:rsidRPr="003E6306">
        <w:rPr>
          <w:rFonts w:asciiTheme="minorHAnsi" w:eastAsia="Times New Roman" w:hAnsiTheme="minorHAnsi"/>
          <w:color w:val="000000"/>
          <w:sz w:val="20"/>
          <w:szCs w:val="20"/>
        </w:rPr>
        <w:t>Nallathambi J. Two novel missense substitutions in the VSX1 gene:</w:t>
      </w:r>
      <w:r w:rsidR="003E6306">
        <w:rPr>
          <w:rFonts w:asciiTheme="minorHAnsi" w:eastAsia="Times New Roman" w:hAnsiTheme="minorHAnsi"/>
          <w:color w:val="000000"/>
          <w:sz w:val="20"/>
          <w:szCs w:val="20"/>
        </w:rPr>
        <w:t xml:space="preserve"> clinical and genetic analysis </w:t>
      </w:r>
      <w:r w:rsidRPr="003E6306">
        <w:rPr>
          <w:rFonts w:asciiTheme="minorHAnsi" w:eastAsia="Times New Roman" w:hAnsiTheme="minorHAnsi"/>
          <w:color w:val="000000"/>
          <w:sz w:val="20"/>
          <w:szCs w:val="20"/>
        </w:rPr>
        <w:t>of families with Keratoconus from India. BMC MED GENET 2015; 16:33.</w:t>
      </w:r>
      <w:bookmarkEnd w:id="59"/>
    </w:p>
    <w:p w:rsidR="00626D3E" w:rsidRPr="003E6306" w:rsidRDefault="007A6C53">
      <w:pPr>
        <w:rPr>
          <w:rFonts w:asciiTheme="minorHAnsi" w:hAnsiTheme="minorHAnsi"/>
          <w:sz w:val="20"/>
          <w:szCs w:val="20"/>
        </w:rPr>
      </w:pPr>
      <w:r w:rsidRPr="003E6306">
        <w:rPr>
          <w:rFonts w:asciiTheme="minorHAnsi" w:eastAsia="Times New Roman" w:hAnsiTheme="minorHAnsi"/>
          <w:color w:val="000000"/>
          <w:sz w:val="20"/>
          <w:szCs w:val="20"/>
        </w:rPr>
        <w:t>56.</w:t>
      </w:r>
      <w:r w:rsidRPr="003E6306">
        <w:rPr>
          <w:rFonts w:asciiTheme="minorHAnsi" w:eastAsia="Times New Roman" w:hAnsiTheme="minorHAnsi"/>
          <w:color w:val="000000"/>
          <w:sz w:val="20"/>
          <w:szCs w:val="20"/>
        </w:rPr>
        <w:tab/>
      </w:r>
      <w:bookmarkStart w:id="60" w:name="_neb35119101_164A_44E4_8FC8_0DDA310FD6BC"/>
      <w:r w:rsidRPr="003E6306">
        <w:rPr>
          <w:rFonts w:asciiTheme="minorHAnsi" w:eastAsia="Times New Roman" w:hAnsiTheme="minorHAnsi"/>
          <w:color w:val="000000"/>
          <w:sz w:val="20"/>
          <w:szCs w:val="20"/>
        </w:rPr>
        <w:t>Khan AO, Aldahmesh MA, Noor J, Salem A, Alkuraya FS.Lens subluxation and retinal dysfunction in a girl with homozygous VSX2 mutation. OPHTHALMIC GENET 2015; 36(1):8-13.</w:t>
      </w:r>
      <w:bookmarkEnd w:id="60"/>
    </w:p>
    <w:p w:rsidR="007A7D42" w:rsidRDefault="00C041AF" w:rsidP="00B84C6E">
      <w:pPr>
        <w:jc w:val="left"/>
        <w:rPr>
          <w:rFonts w:asciiTheme="minorHAnsi" w:hAnsiTheme="minorHAnsi"/>
          <w:sz w:val="20"/>
          <w:szCs w:val="20"/>
        </w:rPr>
      </w:pPr>
      <w:r w:rsidRPr="003E6306">
        <w:rPr>
          <w:rFonts w:asciiTheme="minorHAnsi" w:hAnsiTheme="minorHAnsi"/>
          <w:sz w:val="20"/>
          <w:szCs w:val="20"/>
        </w:rPr>
        <w:fldChar w:fldCharType="end"/>
      </w:r>
    </w:p>
    <w:p w:rsidR="007A7D42" w:rsidRDefault="007A7D42" w:rsidP="00B84C6E">
      <w:pPr>
        <w:jc w:val="left"/>
        <w:rPr>
          <w:rFonts w:asciiTheme="minorHAnsi" w:hAnsiTheme="minorHAnsi"/>
          <w:sz w:val="20"/>
          <w:szCs w:val="20"/>
        </w:rPr>
      </w:pPr>
    </w:p>
    <w:p w:rsidR="00626D3E" w:rsidRPr="003E6306" w:rsidRDefault="007A7D42" w:rsidP="007A7D42">
      <w:pPr>
        <w:rPr>
          <w:rFonts w:asciiTheme="minorHAnsi" w:hAnsiTheme="minorHAnsi"/>
          <w:sz w:val="20"/>
          <w:szCs w:val="20"/>
        </w:rPr>
      </w:pPr>
      <w:r>
        <w:rPr>
          <w:rFonts w:asciiTheme="minorHAnsi" w:hAnsiTheme="minorHAnsi"/>
          <w:sz w:val="20"/>
          <w:szCs w:val="20"/>
        </w:rPr>
        <w:fldChar w:fldCharType="begin"/>
      </w:r>
      <w:r>
        <w:rPr>
          <w:rFonts w:asciiTheme="minorHAnsi" w:hAnsiTheme="minorHAnsi"/>
          <w:sz w:val="20"/>
          <w:szCs w:val="20"/>
        </w:rPr>
        <w:instrText xml:space="preserve"> ADDIN EN.REFLIST </w:instrText>
      </w:r>
      <w:r>
        <w:rPr>
          <w:rFonts w:asciiTheme="minorHAnsi" w:hAnsiTheme="minorHAnsi"/>
          <w:sz w:val="20"/>
          <w:szCs w:val="20"/>
        </w:rPr>
        <w:fldChar w:fldCharType="end"/>
      </w:r>
    </w:p>
    <w:sectPr w:rsidR="00626D3E" w:rsidRPr="003E6306" w:rsidSect="00B255A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1F" w:rsidRDefault="00250A1F" w:rsidP="00B84C6E">
      <w:r>
        <w:separator/>
      </w:r>
    </w:p>
  </w:endnote>
  <w:endnote w:type="continuationSeparator" w:id="0">
    <w:p w:rsidR="00250A1F" w:rsidRDefault="00250A1F" w:rsidP="00B8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1F" w:rsidRDefault="00250A1F" w:rsidP="00B84C6E">
      <w:r>
        <w:separator/>
      </w:r>
    </w:p>
  </w:footnote>
  <w:footnote w:type="continuationSeparator" w:id="0">
    <w:p w:rsidR="00250A1F" w:rsidRDefault="00250A1F" w:rsidP="00B84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Molecular Vision&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arfwtfx1pw9aje0af9xstw5pevs5fef9t2a&quot;&gt;My EndNote Library&lt;record-ids&gt;&lt;item&gt;4885&lt;/item&gt;&lt;/record-ids&gt;&lt;/item&gt;&lt;/Libraries&gt;"/>
    <w:docVar w:name="NE.Ref{01FD4124-4DF7-42BD-BDA7-EC7714949B50}" w:val=" ADDIN NE.Ref.{01FD4124-4DF7-42BD-BDA7-EC7714949B50}&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03F07C18-A53C-4EA8-B203-A2D804E4D2BD}" w:val=" ADDIN NE.Ref.{03F07C18-A53C-4EA8-B203-A2D804E4D2BD}&lt;Citation&gt;&lt;Group&gt;&lt;References&gt;&lt;Item&gt;&lt;ID&gt;22&lt;/ID&gt;&lt;UID&gt;{C5669A42-FC7D-4366-8059-E1843B9A83EF}&lt;/UID&gt;&lt;Title&gt;Epidemiology and molecular genetics of congenital cataracts&lt;/Title&gt;&lt;Template&gt;Journal Article&lt;/Template&gt;&lt;Star&gt;0&lt;/Star&gt;&lt;Tag&gt;0&lt;/Tag&gt;&lt;Author&gt;Yi, J; Yun, J; Li, Z K; Xu, C T; Pan, B R&lt;/Author&gt;&lt;Year&gt;2011&lt;/Year&gt;&lt;Details&gt;&lt;_accession_num&gt;22553694&lt;/_accession_num&gt;&lt;_author_adr&gt;Department of Vascular Endocrine Surgery, Xijing Hospital, Fourth Military Medical University, Xi&amp;apos;an 710032, Shaanxi Province, China.&lt;/_author_adr&gt;&lt;_date_display&gt;2011&lt;/_date_display&gt;&lt;_date&gt;2011-01-20&lt;/_date&gt;&lt;_doi&gt;10.3980/j.issn.2222-3959.2011.04.20&lt;/_doi&gt;&lt;_isbn&gt;2227-4898 (Electronic); 2222-3959 (Linking)&lt;/_isbn&gt;&lt;_issue&gt;4&lt;/_issue&gt;&lt;_journal&gt;Int J Ophthalmol&lt;/_journal&gt;&lt;_keywords&gt;congenital cataract; crystallin protein gene; cytoskeleton protein; ferritin light chain gene; gap junction channel protein gene; growth factor gene; membrane protein gene; transcription factor genes&lt;/_keywords&gt;&lt;_language&gt;eng&lt;/_language&gt;&lt;_pages&gt;422-32&lt;/_pages&gt;&lt;_tertiary_title&gt;International journal of ophthalmology&lt;/_tertiary_title&gt;&lt;_type_work&gt;Journal Article&lt;/_type_work&gt;&lt;_url&gt;http://www.ncbi.nlm.nih.gov/entrez/query.fcgi?cmd=Retrieve&amp;amp;db=pubmed&amp;amp;dopt=Abstract&amp;amp;list_uids=22553694&amp;amp;query_hl=1&lt;/_url&gt;&lt;_volume&gt;4&lt;/_volume&gt;&lt;_created&gt;60816564&lt;/_created&gt;&lt;_modified&gt;60816564&lt;/_modified&gt;&lt;_impact_factor&gt;   0.705&lt;/_impact_factor&gt;&lt;/Details&gt;&lt;Extra&gt;&lt;DBUID&gt;{DD5FF5BB-10A2-4642-B09E-22A36B08F5F1}&lt;/DBUID&gt;&lt;/Extra&gt;&lt;/Item&gt;&lt;/References&gt;&lt;/Group&gt;&lt;/Citation&gt;_x000a_"/>
    <w:docVar w:name="NE.Ref{05505C36-A851-4638-A00E-9AFC3C7FBCD4}" w:val=" ADDIN NE.Ref.{05505C36-A851-4638-A00E-9AFC3C7FBCD4}&lt;Citation&gt;&lt;Group&gt;&lt;References&gt;&lt;Item&gt;&lt;ID&gt;26&lt;/ID&gt;&lt;UID&gt;{CDD47789-36AE-4631-A915-027C18B9EFE5}&lt;/UID&gt;&lt;Title&gt;Associations of polymorphisms of LOXL1 gene with primary open-angle glaucoma: a meta-analysis based on 5,293 subjects&lt;/Title&gt;&lt;Template&gt;Journal Article&lt;/Template&gt;&lt;Star&gt;0&lt;/Star&gt;&lt;Tag&gt;0&lt;/Tag&gt;&lt;Author&gt;Wu, M; Zhu, X Y; Ye, J&lt;/Author&gt;&lt;Year&gt;2015&lt;/Year&gt;&lt;Details&gt;&lt;_accession_num&gt;25750511&lt;/_accession_num&gt;&lt;_author_adr&gt;Department of Ophthalmology, Research Institute of Surgery &amp;amp; Daping Hospital, Third Military Medical University, Chongqing, P.R. China.; Department of Ophthalmology, Research Institute of Surgery &amp;amp; Daping Hospital, Third Military Medical University, Chongqing, P.R. China.; Department of Ophthalmology, Research Institute of Surgery &amp;amp; Daping Hospital, Third Military Medical University, Chongqing, P.R. China.&lt;/_author_adr&gt;&lt;_date_display&gt;2015&lt;/_date_display&gt;&lt;_date&gt;2015-01-20&lt;/_date&gt;&lt;_isbn&gt;1090-0535 (Electronic); 1090-0535 (Linking)&lt;/_isbn&gt;&lt;_journal&gt;Mol Vis&lt;/_journal&gt;&lt;_language&gt;eng&lt;/_language&gt;&lt;_pages&gt;165-72&lt;/_pages&gt;&lt;_tertiary_title&gt;Molecular vision&lt;/_tertiary_title&gt;&lt;_type_work&gt;Journal Article&lt;/_type_work&gt;&lt;_url&gt;http://www.ncbi.nlm.nih.gov/entrez/query.fcgi?cmd=Retrieve&amp;amp;db=pubmed&amp;amp;dopt=Abstract&amp;amp;list_uids=25750511&amp;amp;query_hl=1&lt;/_url&gt;&lt;_volume&gt;21&lt;/_volume&gt;&lt;_created&gt;60816575&lt;/_created&gt;&lt;_modified&gt;60816575&lt;/_modified&gt;&lt;_impact_factor&gt;   1.986&lt;/_impact_factor&gt;&lt;_collection_scope&gt;SCI;SCIE;&lt;/_collection_scope&gt;&lt;/Details&gt;&lt;Extra&gt;&lt;DBUID&gt;{DD5FF5BB-10A2-4642-B09E-22A36B08F5F1}&lt;/DBUID&gt;&lt;/Extra&gt;&lt;/Item&gt;&lt;/References&gt;&lt;/Group&gt;&lt;/Citation&gt;_x000a_"/>
    <w:docVar w:name="NE.Ref{07113776-5CE5-4896-8B41-11A9CF10AF1E}" w:val=" ADDIN NE.Ref.{07113776-5CE5-4896-8B41-11A9CF10AF1E}&lt;Citation&gt;&lt;Group&gt;&lt;References&gt;&lt;Item&gt;&lt;ID&gt;45&lt;/ID&gt;&lt;UID&gt;{FD7869EE-EAB1-4B8D-93FC-5C0BFB413A42}&lt;/UID&gt;&lt;Title&gt;SIL1 mutations and clinical spectrum in patients with Marinesco-Sjogren syndrome&lt;/Title&gt;&lt;Template&gt;Journal Article&lt;/Template&gt;&lt;Star&gt;0&lt;/Star&gt;&lt;Tag&gt;0&lt;/Tag&gt;&lt;Author&gt;Krieger, M; Roos, A; Stendel, C; Claeys, K G; Sonmez, F M; Baudis, M; Bauer, P; Bornemann, A; de Goede, C; Dufke, A; Finkel, R S; Goebel, H H; Haussler, M; Kingston, H; Kirschner, J; Medne, L; Muschke, P; Rivier, F; Rudnik-Schoneborn, S; Spengler, S; Inzana, F; Stanzial, F; Benedicenti, F; Synofzik, M; Lia, Taratuto A; Pirra, L; Tay, S K; Topaloglu, H; Uyanik, G; Wand, D; Williams, D; Zerres, K; Weis, J; Senderek, J&lt;/Author&gt;&lt;Year&gt;2013&lt;/Year&gt;&lt;Details&gt;&lt;_accession_num&gt;24176978&lt;/_accession_num&gt;&lt;_author_adr&gt;1 Institute of Human Genetics, Rheinisch-Westfalische Technische Hochschule (RWTH) Aachen University, 52074 Aachen, Germany.&lt;/_author_adr&gt;&lt;_date_display&gt;2013 Dec&lt;/_date_display&gt;&lt;_date&gt;2013-12-01&lt;/_date&gt;&lt;_doi&gt;10.1093/brain/awt283&lt;/_doi&gt;&lt;_isbn&gt;1460-2156 (Electronic); 0006-8950 (Linking)&lt;/_isbn&gt;&lt;_issue&gt;Pt 12&lt;/_issue&gt;&lt;_journal&gt;Brain&lt;/_journal&gt;&lt;_keywords&gt;Adolescent; B-Lymphocytes; Brain/pathology/ultrastructure; Cells, Cultured; DNA Mutational Analysis; Family Health; Female; Guanine Nucleotide Exchange Factors/*genetics; Humans; Magnetic Resonance Imaging; Male; Muscle, Skeletal/pathology/ultrastructure; Mutation/*genetics; Retrospective Studies; Spinocerebellar Degenerations/*genetics/pathology/physiopathologyMarinesco-Sjogren syndrome; SIL1 mutation; ataxia; cataract; myopathy&lt;/_keywords&gt;&lt;_language&gt;eng&lt;/_language&gt;&lt;_pages&gt;3634-44&lt;/_pages&gt;&lt;_tertiary_title&gt;Brain : a journal of neurology&lt;/_tertiary_title&gt;&lt;_type_work&gt;Journal Article; Research Support, Non-U.S. Gov&amp;apos;t&lt;/_type_work&gt;&lt;_url&gt;http://www.ncbi.nlm.nih.gov/entrez/query.fcgi?cmd=Retrieve&amp;amp;db=pubmed&amp;amp;dopt=Abstract&amp;amp;list_uids=24176978&amp;amp;query_hl=1&lt;/_url&gt;&lt;_volume&gt;136&lt;/_volume&gt;&lt;_created&gt;60816841&lt;/_created&gt;&lt;_modified&gt;60816841&lt;/_modified&gt;&lt;_impact_factor&gt;   9.196&lt;/_impact_factor&gt;&lt;_collection_scope&gt;SCI;SCIE;&lt;/_collection_scope&gt;&lt;/Details&gt;&lt;Extra&gt;&lt;DBUID&gt;{DD5FF5BB-10A2-4642-B09E-22A36B08F5F1}&lt;/DBUID&gt;&lt;/Extra&gt;&lt;/Item&gt;&lt;/References&gt;&lt;/Group&gt;&lt;/Citation&gt;_x000a_"/>
    <w:docVar w:name="NE.Ref{082FFB3E-D65F-4477-967F-89B9300C6F76}" w:val=" ADDIN NE.Ref.{082FFB3E-D65F-4477-967F-89B9300C6F76}&lt;Citation&gt;&lt;Group&gt;&lt;References&gt;&lt;Item&gt;&lt;ID&gt;79&lt;/ID&gt;&lt;UID&gt;{2AF0C8C7-2858-4CE9-9D0A-49535EB9AC13}&lt;/UID&gt;&lt;Title&gt;Identification of mutations in the COL4A5 collagen gene in Alport syndrome&lt;/Title&gt;&lt;Template&gt;Journal Article&lt;/Template&gt;&lt;Star&gt;0&lt;/Star&gt;&lt;Tag&gt;0&lt;/Tag&gt;&lt;Author&gt;Barker, D F; Hostikka, S L; Zhou, J; Chow, L T; Oliphant, A R; Gerken, S C; Gregory, M C; Skolnick, M H; Atkin, C L; Tryggvason, K&lt;/Author&gt;&lt;Year&gt;1990&lt;/Year&gt;&lt;Details&gt;&lt;_accession_num&gt;2349482&lt;/_accession_num&gt;&lt;_author_adr&gt;Department of Medical Informatics, University of Utah School of Medicine, Salt Lake City 84132.&lt;/_author_adr&gt;&lt;_date_display&gt;1990 Jun 8&lt;/_date_display&gt;&lt;_date&gt;1990-06-08&lt;/_date&gt;&lt;_isbn&gt;0036-8075 (Print); 0036-8075 (Linking)&lt;/_isbn&gt;&lt;_issue&gt;4960&lt;/_issue&gt;&lt;_journal&gt;Science&lt;/_journal&gt;&lt;_keywords&gt;Blotting, Southern; Cloning, Molecular; Collagen/*genetics; DNA/genetics/isolation &amp;amp; purification; Exons; Female; *Genes; Humans; Male; Molecular Weight; *Mutation; Nephritis, Hereditary/*genetics; Pedigree; Restriction Mapping; X Chromosome&lt;/_keywords&gt;&lt;_language&gt;eng&lt;/_language&gt;&lt;_pages&gt;1224-7&lt;/_pages&gt;&lt;_tertiary_title&gt;Science (New York, N.Y.)&lt;/_tertiary_title&gt;&lt;_type_work&gt;Journal Article; Research Support, Non-U.S. Gov&amp;apos;t; Research Support, U.S. Gov&amp;apos;t, Non-P.H.S.; Research Support, U.S. Gov&amp;apos;t, P.H.S.&lt;/_type_work&gt;&lt;_url&gt;http://www.ncbi.nlm.nih.gov/entrez/query.fcgi?cmd=Retrieve&amp;amp;db=pubmed&amp;amp;dopt=Abstract&amp;amp;list_uids=2349482&amp;amp;query_hl=1&lt;/_url&gt;&lt;_volume&gt;248&lt;/_volume&gt;&lt;_created&gt;60823952&lt;/_created&gt;&lt;_modified&gt;60823952&lt;/_modified&gt;&lt;_impact_factor&gt;  33.611&lt;/_impact_factor&gt;&lt;_collection_scope&gt;SCI;SCIE;&lt;/_collection_scope&gt;&lt;/Details&gt;&lt;Extra&gt;&lt;DBUID&gt;{DD5FF5BB-10A2-4642-B09E-22A36B08F5F1}&lt;/DBUID&gt;&lt;/Extra&gt;&lt;/Item&gt;&lt;/References&gt;&lt;/Group&gt;&lt;/Citation&gt;_x000a_"/>
    <w:docVar w:name="NE.Ref{0B5009DC-A25A-4996-9EFC-D1E057F6D493}" w:val=" ADDIN NE.Ref.{0B5009DC-A25A-4996-9EFC-D1E057F6D493}&lt;Citation&gt;&lt;Group&gt;&lt;References&gt;&lt;Item&gt;&lt;ID&gt;76&lt;/ID&gt;&lt;UID&gt;{C64AC200-AB05-449C-A34F-6AC855B8EC82}&lt;/UID&gt;&lt;Title&gt;The genetic architecture of microphthalmia, anophthalmia and coloboma&lt;/Title&gt;&lt;Template&gt;Journal Article&lt;/Template&gt;&lt;Star&gt;0&lt;/Star&gt;&lt;Tag&gt;0&lt;/Tag&gt;&lt;Author&gt;Williamson, K A; FitzPatrick, D R&lt;/Author&gt;&lt;Year&gt;2014&lt;/Year&gt;&lt;Details&gt;&lt;_accession_num&gt;24859618&lt;/_accession_num&gt;&lt;_author_adr&gt;Medical Research Council Human Genetics Unit, MRC Institute of Genetics and Molecular Medicine, University of Edinburgh, Edinburgh EH4 2XU, UK.; Medical Research Council Human Genetics Unit, MRC Institute of Genetics and Molecular Medicine, University of Edinburgh, Edinburgh EH4 2XU, UK. Electronic address: david.fitzpatrick@igmm.ed.ac.uk.&lt;/_author_adr&gt;&lt;_date_display&gt;2014 Aug&lt;/_date_display&gt;&lt;_date&gt;2014-08-01&lt;/_date&gt;&lt;_doi&gt;10.1016/j.ejmg.2014.05.002&lt;/_doi&gt;&lt;_isbn&gt;1878-0849 (Electronic); 1769-7212 (Linking)&lt;/_isbn&gt;&lt;_issue&gt;8&lt;/_issue&gt;&lt;_journal&gt;Eur J Med Genet&lt;/_journal&gt;&lt;_keywords&gt;Alleles; Anophthalmos/*genetics; Coloboma/*genetics; Humans; Microphthalmos/*genetics; MutationAnophthalmia; Coloboma; Developmental eye defects; Microphthalmia; Mutation; OTX2; SOX2; eye genes&lt;/_keywords&gt;&lt;_language&gt;eng&lt;/_language&gt;&lt;_ori_publication&gt;Copyright (c) 2014 Elsevier Masson SAS. All rights reserved.&lt;/_ori_publication&gt;&lt;_pages&gt;369-80&lt;/_pages&gt;&lt;_tertiary_title&gt;European journal of medical genetics&lt;/_tertiary_title&gt;&lt;_type_work&gt;Journal Article; Review&lt;/_type_work&gt;&lt;_url&gt;http://www.ncbi.nlm.nih.gov/entrez/query.fcgi?cmd=Retrieve&amp;amp;db=pubmed&amp;amp;dopt=Abstract&amp;amp;list_uids=24859618&amp;amp;query_hl=1&lt;/_url&gt;&lt;_volume&gt;57&lt;/_volume&gt;&lt;_created&gt;60823914&lt;/_created&gt;&lt;_modified&gt;60823926&lt;/_modified&gt;&lt;_impact_factor&gt;   1.466&lt;/_impact_factor&gt;&lt;_collection_scope&gt;SCI;SCIE;&lt;/_collection_scope&gt;&lt;/Details&gt;&lt;Extra&gt;&lt;DBUID&gt;{DD5FF5BB-10A2-4642-B09E-22A36B08F5F1}&lt;/DBUID&gt;&lt;/Extra&gt;&lt;/Item&gt;&lt;/References&gt;&lt;/Group&gt;&lt;/Citation&gt;_x000a_"/>
    <w:docVar w:name="NE.Ref{0D689F60-20F9-4D32-A83A-800FD0652754}" w:val=" ADDIN NE.Ref.{0D689F60-20F9-4D32-A83A-800FD0652754}&lt;Citation&gt;&lt;Group&gt;&lt;References&gt;&lt;Item&gt;&lt;ID&gt;13&lt;/ID&gt;&lt;UID&gt;{94C13213-6D38-421C-AAAF-457F8CD76399}&lt;/UID&gt;&lt;Title&gt;Mutations of a human homologue of the Drosophila eyes absent gene (EYA1) detected in patients with congenital cataracts and ocular anterior segment anomalies&lt;/Title&gt;&lt;Template&gt;Journal Article&lt;/Template&gt;&lt;Star&gt;0&lt;/Star&gt;&lt;Tag&gt;0&lt;/Tag&gt;&lt;Author&gt;Azuma, N; Hirakiyama, A; Inoue, T; Asaka, A; Yamada, M&lt;/Author&gt;&lt;Year&gt;2000&lt;/Year&gt;&lt;Details&gt;&lt;_accession_num&gt;10655545&lt;/_accession_num&gt;&lt;_author_adr&gt;Department of Ophthalmology, National Children&amp;apos;s Hospital, 3-35-31, Taishido, Setagaya-ku, Tokyo 154-8509, Japan. nazuma@nch.go.jp&lt;/_author_adr&gt;&lt;_date_display&gt;2000 Feb 12&lt;/_date_display&gt;&lt;_date&gt;2000-02-12&lt;/_date&gt;&lt;_isbn&gt;0964-6906 (Print); 0964-6906 (Linking)&lt;/_isbn&gt;&lt;_issue&gt;3&lt;/_issue&gt;&lt;_journal&gt;Hum Mol Genet&lt;/_journal&gt;&lt;_keywords&gt;Adult; Branchio-Oto-Renal Syndrome/*genetics; Cataract/*congenital; Child; Child, Preschool; DNA Mutational Analysis; Eye Abnormalities/*genetics; Female; Humans; Intracellular Signaling Peptides and Proteins; Male; Mutation, Missense; Nuclear Proteins; Polymerase Chain Reaction; Polymorphism, Single-Stranded Conformational; Protein Tyrosine Phosphatases; Trans-Activators/*genetics&lt;/_keywords&gt;&lt;_language&gt;eng&lt;/_language&gt;&lt;_pages&gt;363-6&lt;/_pages&gt;&lt;_tertiary_title&gt;Human molecular genetics&lt;/_tertiary_title&gt;&lt;_type_work&gt;Journal Article; Research Support, Non-U.S. Gov&amp;apos;t&lt;/_type_work&gt;&lt;_url&gt;http://www.ncbi.nlm.nih.gov/entrez/query.fcgi?cmd=Retrieve&amp;amp;db=pubmed&amp;amp;dopt=Abstract&amp;amp;list_uids=10655545&amp;amp;query_hl=1&lt;/_url&gt;&lt;_volume&gt;9&lt;/_volume&gt;&lt;_created&gt;60816521&lt;/_created&gt;&lt;_modified&gt;60816522&lt;/_modified&gt;&lt;_impact_factor&gt;   6.393&lt;/_impact_factor&gt;&lt;_collection_scope&gt;SCI;SCIE;&lt;/_collection_scope&gt;&lt;/Details&gt;&lt;Extra&gt;&lt;DBUID&gt;{DD5FF5BB-10A2-4642-B09E-22A36B08F5F1}&lt;/DBUID&gt;&lt;/Extra&gt;&lt;/Item&gt;&lt;/References&gt;&lt;/Group&gt;&lt;/Citation&gt;_x000a_"/>
    <w:docVar w:name="NE.Ref{113831CB-C181-45C6-B504-60A68CA029AF}" w:val=" ADDIN NE.Ref.{113831CB-C181-45C6-B504-60A68CA029AF}&lt;Citation&gt;&lt;Group&gt;&lt;References&gt;&lt;Item&gt;&lt;ID&gt;41&lt;/ID&gt;&lt;UID&gt;{4CC9F5C4-8FBD-4687-8838-DE819713654F}&lt;/UID&gt;&lt;Title&gt;Case of novel PITX2 gene mutation associated with Peters&amp;apos; anomaly and persistent  hyperplastic primary vitreous&lt;/Title&gt;&lt;Template&gt;Journal Article&lt;/Template&gt;&lt;Star&gt;0&lt;/Star&gt;&lt;Tag&gt;0&lt;/Tag&gt;&lt;Author&gt;Arikawa, A; Yoshida, S; Yoshikawa, H; Ishikawa, K; Yamaji, Y; Arita, R I; Ueno, A; Ishibashi, T&lt;/Author&gt;&lt;Year&gt;2010&lt;/Year&gt;&lt;Details&gt;&lt;_accession_num&gt;19461663&lt;/_accession_num&gt;&lt;_date_display&gt;2010 Feb&lt;/_date_display&gt;&lt;_date&gt;2010-02-01&lt;/_date&gt;&lt;_doi&gt;10.1038/eye.2009.114&lt;/_doi&gt;&lt;_isbn&gt;1476-5454 (Electronic); 0950-222X (Linking)&lt;/_isbn&gt;&lt;_issue&gt;2&lt;/_issue&gt;&lt;_journal&gt;Eye (Lond)&lt;/_journal&gt;&lt;_keywords&gt;Abnormalities, Multiple/*genetics; Anterior Chamber/pathology; Cataract/genetics/pathology; Cataract Extraction; Cornea/pathology; Glaucoma/congenital/genetics/pathology/surgery; Homeodomain Proteins/*genetics; Humans; Infant, Newborn; Iris/pathology; Male; *Mutation; Transcription Factors/*genetics; Treatment Outcome; Vitrectomy; Vitreous Body/*abnormalities/pathology&lt;/_keywords&gt;&lt;_language&gt;eng&lt;/_language&gt;&lt;_pages&gt;391-3&lt;/_pages&gt;&lt;_tertiary_title&gt;Eye (London, England)&lt;/_tertiary_title&gt;&lt;_type_work&gt;Case Reports; Letter&lt;/_type_work&gt;&lt;_url&gt;http://www.ncbi.nlm.nih.gov/entrez/query.fcgi?cmd=Retrieve&amp;amp;db=pubmed&amp;amp;dopt=Abstract&amp;amp;list_uids=19461663&amp;amp;query_hl=1&lt;/_url&gt;&lt;_volume&gt;24&lt;/_volume&gt;&lt;_created&gt;60816826&lt;/_created&gt;&lt;_modified&gt;60816826&lt;/_modified&gt;&lt;_impact_factor&gt;   2.082&lt;/_impact_factor&gt;&lt;/Details&gt;&lt;Extra&gt;&lt;DBUID&gt;{DD5FF5BB-10A2-4642-B09E-22A36B08F5F1}&lt;/DBUID&gt;&lt;/Extra&gt;&lt;/Item&gt;&lt;/References&gt;&lt;/Group&gt;&lt;/Citation&gt;_x000a_"/>
    <w:docVar w:name="NE.Ref{11C11F1E-1455-4F16-92BC-7583E379AE66}" w:val=" ADDIN NE.Ref.{11C11F1E-1455-4F16-92BC-7583E379AE66}&lt;Citation&gt;&lt;Group&gt;&lt;References&gt;&lt;Item&gt;&lt;ID&gt;6&lt;/ID&gt;&lt;UID&gt;{8D97BADE-A21E-42F2-927A-47C394999427}&lt;/UID&gt;&lt;Title&gt;Sengers syndrome: six novel AGK mutations in seven new families and review of the phenotypic and mutational spectrum of 29 patients&lt;/Title&gt;&lt;Template&gt;Journal Article&lt;/Template&gt;&lt;Star&gt;0&lt;/Star&gt;&lt;Tag&gt;0&lt;/Tag&gt;&lt;Author&gt;Haghighi, A; Haack, T B; Atiq, M; Mottaghi, H; Haghighi-Kakhki, H; Bashir, R A; Ahting, U; Feichtinger, R G; Mayr, J A; Rotig, A; Lebre, A S; Klopstock, T; Dworschak, A; Pulido, N; Saeed, M A; Saleh-Gohari, N; Holzerova, E; Chinnery, P F; Taylor, R W; Prokisch, H&lt;/Author&gt;&lt;Year&gt;2014&lt;/Year&gt;&lt;Details&gt;&lt;_accession_num&gt;25208612&lt;/_accession_num&gt;&lt;_author_adr&gt;Department of Genetics, Harvard Medical School, 77 Ave Louis Pasteur, Boston 02115, MA, USA. haghighi@genetics.med.harvard.edu.&lt;/_author_adr&gt;&lt;_date_display&gt;2014&lt;/_date_display&gt;&lt;_date&gt;2014-01-20&lt;/_date&gt;&lt;_doi&gt;10.1186/s13023-014-0119-3&lt;/_doi&gt;&lt;_isbn&gt;1750-1172 (Electronic); 1750-1172 (Linking)&lt;/_isbn&gt;&lt;_journal&gt;Orphanet J Rare Dis&lt;/_journal&gt;&lt;_keywords&gt;Cardiomyopathies/*genetics; Cataract/*genetics; Humans; *Mutation; Phenotype; Phosphotransferases (Alcohol Group Acceptor)/*genetics&lt;/_keywords&gt;&lt;_language&gt;eng&lt;/_language&gt;&lt;_pages&gt;119&lt;/_pages&gt;&lt;_tertiary_title&gt;Orphanet journal of rare diseases&lt;/_tertiary_title&gt;&lt;_type_work&gt;Journal Article; Research Support, Non-U.S. Gov&amp;apos;t; Review&lt;/_type_work&gt;&lt;_url&gt;http://www.ncbi.nlm.nih.gov/entrez/query.fcgi?cmd=Retrieve&amp;amp;db=pubmed&amp;amp;dopt=Abstract&amp;amp;list_uids=25208612&amp;amp;query_hl=1&lt;/_url&gt;&lt;_volume&gt;9&lt;/_volume&gt;&lt;_created&gt;60816496&lt;/_created&gt;&lt;_modified&gt;60816496&lt;/_modified&gt;&lt;_impact_factor&gt;   3.358&lt;/_impact_factor&gt;&lt;_collection_scope&gt;SCIE;&lt;/_collection_scope&gt;&lt;/Details&gt;&lt;Extra&gt;&lt;DBUID&gt;{DD5FF5BB-10A2-4642-B09E-22A36B08F5F1}&lt;/DBUID&gt;&lt;/Extra&gt;&lt;/Item&gt;&lt;/References&gt;&lt;/Group&gt;&lt;/Citation&gt;_x000a_"/>
    <w:docVar w:name="NE.Ref{169B4D74-E3CF-42BE-8E84-BC3D402395C9}" w:val=" ADDIN NE.Ref.{169B4D74-E3CF-42BE-8E84-BC3D402395C9}&lt;Citation&gt;&lt;Group&gt;&lt;References&gt;&lt;Item&gt;&lt;ID&gt;49&lt;/ID&gt;&lt;UID&gt;{40491606-A15C-4292-AE46-CD912DD074F3}&lt;/UID&gt;&lt;Title&gt;Anal atresia, coloboma, microphthalmia, and nasal skin tag in a female patient with 3.5 Mb deletion of 3q26 encompassing SOX2&lt;/Title&gt;&lt;Template&gt;Journal Article&lt;/Template&gt;&lt;Star&gt;0&lt;/Star&gt;&lt;Tag&gt;0&lt;/Tag&gt;&lt;Author&gt;Salem, N J; Hempel, M; Heiliger, K J; Hosie, S; Meitinger, T; Oexle, K&lt;/Author&gt;&lt;Year&gt;2013&lt;/Year&gt;&lt;Details&gt;&lt;_accession_num&gt;23613260&lt;/_accession_num&gt;&lt;_author_adr&gt;Institute of Human Genetics, Klinikum rechts der Isar, Technische Universitat, Munchen, Germany.&lt;/_author_adr&gt;&lt;_date_display&gt;2013 Jun&lt;/_date_display&gt;&lt;_date&gt;2013-06-01&lt;/_date&gt;&lt;_doi&gt;10.1002/ajmg.a.35883&lt;/_doi&gt;&lt;_isbn&gt;1552-4833 (Electronic); 1552-4825 (Linking)&lt;/_isbn&gt;&lt;_issue&gt;6&lt;/_issue&gt;&lt;_journal&gt;Am J Med Genet A&lt;/_journal&gt;&lt;_language&gt;eng&lt;/_language&gt;&lt;_ori_publication&gt;Copyright (c) 2013 Wiley Periodicals, Inc.&lt;/_ori_publication&gt;&lt;_pages&gt;1421-4&lt;/_pages&gt;&lt;_tertiary_title&gt;American journal of medical genetics. Part A&lt;/_tertiary_title&gt;&lt;_type_work&gt;Case Reports; Journal Article&lt;/_type_work&gt;&lt;_url&gt;http://www.ncbi.nlm.nih.gov/entrez/query.fcgi?cmd=Retrieve&amp;amp;db=pubmed&amp;amp;dopt=Abstract&amp;amp;list_uids=23613260&amp;amp;query_hl=1&lt;/_url&gt;&lt;_volume&gt;161A&lt;/_volume&gt;&lt;_created&gt;60816854&lt;/_created&gt;&lt;_modified&gt;60816854&lt;/_modified&gt;&lt;_impact_factor&gt;   2.159&lt;/_impact_factor&gt;&lt;_collection_scope&gt;SCI;SCIE;&lt;/_collection_scope&gt;&lt;/Details&gt;&lt;Extra&gt;&lt;DBUID&gt;{DD5FF5BB-10A2-4642-B09E-22A36B08F5F1}&lt;/DBUID&gt;&lt;/Extra&gt;&lt;/Item&gt;&lt;/References&gt;&lt;/Group&gt;&lt;/Citation&gt;_x000a_"/>
    <w:docVar w:name="NE.Ref{19515A42-536D-4851-BB9C-90A4ACDE8D05}" w:val=" ADDIN NE.Ref.{19515A42-536D-4851-BB9C-90A4ACDE8D05}&lt;Citation&gt;&lt;Group&gt;&lt;References&gt;&lt;Item&gt;&lt;ID&gt;76&lt;/ID&gt;&lt;UID&gt;{C64AC200-AB05-449C-A34F-6AC855B8EC82}&lt;/UID&gt;&lt;Title&gt;The genetic architecture of microphthalmia, anophthalmia and coloboma&lt;/Title&gt;&lt;Template&gt;Journal Article&lt;/Template&gt;&lt;Star&gt;0&lt;/Star&gt;&lt;Tag&gt;0&lt;/Tag&gt;&lt;Author&gt;Williamson, K A; FitzPatrick, D R&lt;/Author&gt;&lt;Year&gt;2014&lt;/Year&gt;&lt;Details&gt;&lt;_accession_num&gt;24859618&lt;/_accession_num&gt;&lt;_author_adr&gt;Medical Research Council Human Genetics Unit, MRC Institute of Genetics and Molecular Medicine, University of Edinburgh, Edinburgh EH4 2XU, UK.; Medical Research Council Human Genetics Unit, MRC Institute of Genetics and Molecular Medicine, University of Edinburgh, Edinburgh EH4 2XU, UK. Electronic address: david.fitzpatrick@igmm.ed.ac.uk.&lt;/_author_adr&gt;&lt;_date_display&gt;2014 Aug&lt;/_date_display&gt;&lt;_date&gt;2014-08-01&lt;/_date&gt;&lt;_doi&gt;10.1016/j.ejmg.2014.05.002&lt;/_doi&gt;&lt;_isbn&gt;1878-0849 (Electronic); 1769-7212 (Linking)&lt;/_isbn&gt;&lt;_issue&gt;8&lt;/_issue&gt;&lt;_journal&gt;Eur J Med Genet&lt;/_journal&gt;&lt;_keywords&gt;Alleles; Anophthalmos/*genetics; Coloboma/*genetics; Humans; Microphthalmos/*genetics; MutationAnophthalmia; Coloboma; Developmental eye defects; Microphthalmia; Mutation; OTX2; SOX2; eye genes&lt;/_keywords&gt;&lt;_language&gt;eng&lt;/_language&gt;&lt;_ori_publication&gt;Copyright (c) 2014 Elsevier Masson SAS. All rights reserved.&lt;/_ori_publication&gt;&lt;_pages&gt;369-80&lt;/_pages&gt;&lt;_tertiary_title&gt;European journal of medical genetics&lt;/_tertiary_title&gt;&lt;_type_work&gt;Journal Article; Review&lt;/_type_work&gt;&lt;_url&gt;http://www.ncbi.nlm.nih.gov/entrez/query.fcgi?cmd=Retrieve&amp;amp;db=pubmed&amp;amp;dopt=Abstract&amp;amp;list_uids=24859618&amp;amp;query_hl=1&lt;/_url&gt;&lt;_volume&gt;57&lt;/_volume&gt;&lt;_created&gt;60823914&lt;/_created&gt;&lt;_modified&gt;60823926&lt;/_modified&gt;&lt;_impact_factor&gt;   1.466&lt;/_impact_factor&gt;&lt;_collection_scope&gt;SCI;SCIE;&lt;/_collection_scope&gt;&lt;/Details&gt;&lt;Extra&gt;&lt;DBUID&gt;{DD5FF5BB-10A2-4642-B09E-22A36B08F5F1}&lt;/DBUID&gt;&lt;/Extra&gt;&lt;/Item&gt;&lt;/References&gt;&lt;/Group&gt;&lt;/Citation&gt;_x000a_"/>
    <w:docVar w:name="NE.Ref{249E56C3-4B6D-40CA-9D72-C0211CEBB339}" w:val=" ADDIN NE.Ref.{249E56C3-4B6D-40CA-9D72-C0211CEBB339}&lt;Citation&gt;&lt;Group&gt;&lt;References&gt;&lt;Item&gt;&lt;ID&gt;44&lt;/ID&gt;&lt;UID&gt;{62A5BE1D-EA71-4786-90DF-2B22FAB8D458}&lt;/UID&gt;&lt;Title&gt;RAX and anophthalmia in humans: evidence of brain anomalies&lt;/Title&gt;&lt;Template&gt;Journal Article&lt;/Template&gt;&lt;Star&gt;0&lt;/Star&gt;&lt;Tag&gt;0&lt;/Tag&gt;&lt;Author&gt;Abouzeid, H; Youssef, M A; Bayoumi, N; ElShakankiri, N; Marzouk, I; Hauser, P; Schorderet, D F&lt;/Author&gt;&lt;Year&gt;2012&lt;/Year&gt;&lt;Details&gt;&lt;_accession_num&gt;22736936&lt;/_accession_num&gt;&lt;_author_adr&gt;Jules Gonin Eye Hospital, Lausanne, University of Lausanne, Lausanne, Switzerland. hana.abouzeid@fa2.ch&lt;/_author_adr&gt;&lt;_date_display&gt;2012&lt;/_date_display&gt;&lt;_date&gt;2012-01-20&lt;/_date&gt;&lt;_isbn&gt;1090-0535 (Electronic); 1090-0535 (Linking)&lt;/_isbn&gt;&lt;_journal&gt;Mol Vis&lt;/_journal&gt;&lt;_keywords&gt;Anophthalmos/*genetics/metabolism/pathology; Base Sequence; Cerebral Cortex/*metabolism/pathology; Child; Consanguinity; Egypt; Exons; Eye Proteins/*genetics/metabolism; Female; Genes, Recessive; Homeodomain Proteins/*genetics/metabolism; Homozygote; Humans; Introns; Male; Molecular Sequence Data; *Mutation, Missense; Orbit/*metabolism/pathology; Otx Transcription Factors/genetics; Pedigree; Retina/*metabolism/pathology; SOXB1 Transcription Factors/genetics; Transcription Factors/*genetics/metabolism&lt;/_keywords&gt;&lt;_language&gt;eng&lt;/_language&gt;&lt;_pages&gt;1449-56&lt;/_pages&gt;&lt;_tertiary_title&gt;Molecular vision&lt;/_tertiary_title&gt;&lt;_type_work&gt;Journal Article&lt;/_type_work&gt;&lt;_url&gt;http://www.ncbi.nlm.nih.gov/entrez/query.fcgi?cmd=Retrieve&amp;amp;db=pubmed&amp;amp;dopt=Abstract&amp;amp;list_uids=22736936&amp;amp;query_hl=1&lt;/_url&gt;&lt;_volume&gt;18&lt;/_volume&gt;&lt;_created&gt;60816839&lt;/_created&gt;&lt;_modified&gt;60816839&lt;/_modified&gt;&lt;_impact_factor&gt;   1.986&lt;/_impact_factor&gt;&lt;_collection_scope&gt;SCI;SCIE;&lt;/_collection_scope&gt;&lt;/Details&gt;&lt;Extra&gt;&lt;DBUID&gt;{DD5FF5BB-10A2-4642-B09E-22A36B08F5F1}&lt;/DBUID&gt;&lt;/Extra&gt;&lt;/Item&gt;&lt;/References&gt;&lt;/Group&gt;&lt;/Citation&gt;_x000a_"/>
    <w:docVar w:name="NE.Ref{251F17EC-8789-46FF-834E-39ED77F29842}" w:val=" ADDIN NE.Ref.{251F17EC-8789-46FF-834E-39ED77F29842}&lt;Citation&gt;&lt;Group&gt;&lt;References&gt;&lt;Item&gt;&lt;ID&gt;28&lt;/ID&gt;&lt;UID&gt;{DE34DCCD-E413-4B28-8C36-05100B1076DB}&lt;/UID&gt;&lt;Title&gt;Mutations Impairing GSK3-Mediated MAF Phosphorylation Cause Cataract, Deafness, Intellectual Disability, Seizures, and a Down Syndrome-like Facies&lt;/Title&gt;&lt;Template&gt;Journal Article&lt;/Template&gt;&lt;Star&gt;0&lt;/Star&gt;&lt;Tag&gt;0&lt;/Tag&gt;&lt;Author&gt;Niceta, M; Stellacci, E; Gripp, K W; Zampino, G; Kousi, M; Anselmi, M; Traversa, A; Ciolfi, A; Stabley, D; Bruselles, A; Caputo, V; Cecchetti, S; Prudente, S; Fiorenza, M T; Boitani, C; Philip, N; Niyazov, D; Leoni, C; Nakane, T; Keppler-Noreuil, K; Braddock, S R; Gillessen-Kaesbach, G; Palleschi, A; Campeau, P M; Lee, B H; Pouponnot, C; Stella, L; Bocchinfuso, G; Katsanis, N; Sol-Church, K; Tartaglia, M&lt;/Author&gt;&lt;Year&gt;2015&lt;/Year&gt;&lt;Details&gt;&lt;_accession_num&gt;25865493&lt;/_accession_num&gt;&lt;_author_adr&gt;Dipartimento di Ematologia, Oncologia e Medicina Molecolare, Istituto Superiore di Sanita, Rome, 00161 Italy; Polo di Ricerca - Malattie rare, Ospedale Pediatrico Bambino Gesu IRCSS, Rome, 00146 Italy.; Dipartimento di Ematologia, Oncologia e Medicina Molecolare, Istituto Superiore di Sanita, Rome, 00161 Italy.; Division of Medical Genetics, A.I. duPont Hospital for Children, Wilmington, DE 19803, USA.; Istituto di Pediatria, Universita Cattolica del Sacro Cuore, Rome, 00168 Italy.; Center for Human Disease Modeling, Department of Cell Biology, Duke University, Durham, NC 27710, USA.; Dipartimento di Scienze e Tecnologie Chimiche, Universita di Roma &amp;quot;Tor Vergata,&amp;quot;  Rome, 00133 Italy.; Dipartimento di Ematologia, Oncologia e Medicina Molecolare, Istituto Superiore di Sanita, Rome, 00161 Italy; Dipartimento di Medicina Sperimentale, Universita &amp;quot;La Sapienza,&amp;quot; 00161 Rome, Italy.; Dipartimento di Ematologia, Oncologia e Medicina Molecolare, Istituto Superiore di Sanita, Rome, 00161 Italy.; Center for Pediatric Research, A.I. duPont Hospital for Children, Wilmington, DE  19803, USA.; Dipartimento di Ematologia, Oncologia e Medicina Molecolare, Istituto Superiore di Sanita, Rome, 00161 Italy.; Dipartimento di Medicina Sperimentale, Universita &amp;quot;La Sapienza,&amp;quot; 00161 Rome, Italy.; Dipartimento di Biologia Cellulare e Neuroscienze, Istituto Superiore di Sanita,  Rome, 00161 Italy.; Mendel Laboratory, IRCCS Casa Sollievo della Sofferenza, Rome, 00198 Italy.; Dipartimento di Psicologia, Sezione di Neuroscienze, Universita &amp;quot;La Sapienza,&amp;quot; Rome, 00161 Italy.; Sezione di Istologia e Embriologia Medica, Dipartimento di Scienze Anatomiche, Istologiche, Medico-legali e dell&amp;apos;Apparato Locomotore, Universita &amp;quot;La Sapienza,&amp;quot;  Rome, 00161 Italy.; Departement de Genetique Medicale, Hopital d&amp;apos;Enfants de la Timone, Marseille, 13385 France.; Division of Medical Genetics, Ochsner Health System, New Orleans, LA 70121, USA.; Istituto di Pediatria, Universita Cattolica del Sacro Cuore, Rome, 00168 Italy.; Department of Pediatrics, Center for Genetic Medicine, University of Yamanashi, Chuo, Yamanashi, 409-3898 Japan.; Medical Genomics and Metabolic Genetics Branch, National Human Genome Research Institute/NIH, Bethesda, MD 20892, USA.; Department of Pediatrics, Saint Louis University School of Medicine, St. Louis, MO 63104, USA.; Institut fur Humangenetik, Universitat zu Lubeck, Lubeck, 23538 Germany.; Dipartimento di Scienze e Tecnologie Chimiche, Universita di Roma &amp;quot;Tor Vergata,&amp;quot;  Rome, 00133 Italy.; Department of Pediatrics, Sainte-Justine Hospital, University of Montreal, Montreal, H3T 1C5 Canada.; Department of Molecular and Human Genetics, Baylor College of Medicine, Houston,  TX 77030, USA.; Institut Curie Centre de Recherche, CNRS UMR 3347, INSERM U1021, Paris Sud University, Orsay, 91405 France.; Dipartimento di Scienze e Tecnologie Chimiche, Universita di Roma &amp;quot;Tor Vergata,&amp;quot;  Rome, 00133 Italy.; Dipartimento di Scienze e Tecnologie Chimiche, Universita di Roma &amp;quot;Tor Vergata,&amp;quot;  Rome, 00133 Italy.; Center for Human Disease Modeling, Department of Cell Biology, Duke University, Durham, NC 27710, USA.; Center for Pediatric Research, A.I. duPont Hospital for Children, Wilmington, DE  19803, USA.; Dipartimento di Ematologia, Oncologia e Medicina Molecolare, Istituto Superiore di Sanita, Rome, 00161 Italy; Polo di Ricerca - Malattie rare, Ospedale Pediatrico Bambino Gesu IRCSS, Rome, 00146 Italy. Electronic address: marco.tartaglia@iss.it.&lt;/_author_adr&gt;&lt;_date_display&gt;2015 May 7&lt;/_date_display&gt;&lt;_date&gt;2015-05-07&lt;/_date&gt;&lt;_doi&gt;10.1016/j.ajhg.2015.03.001&lt;/_doi&gt;&lt;_isbn&gt;1537-6605 (Electronic); 0002-9297 (Linking)&lt;/_isbn&gt;&lt;_issue&gt;5&lt;/_issue&gt;&lt;_journal&gt;Am J Hum Genet&lt;/_journal&gt;&lt;_keywords&gt;Cataract/*genetics/pathology; Deafness/*genetics; Down Syndrome/genetics/pathology; Glycogen Synthase Kinase 3/*genetics; Humans; Intellectual Disability/*genetics/pathology; Mutation; Phenotype; Phosphorylation; Proto-Oncogene Proteins c-maf/*genetics; Seizures/genetics/pathology&lt;/_keywords&gt;&lt;_language&gt;eng&lt;/_language&gt;&lt;_ori_publication&gt;Copyright (c) 2015 The Authors. Published by Elsevier Inc. All rights reserved.&lt;/_ori_publication&gt;&lt;_pages&gt;816-25&lt;/_pages&gt;&lt;_tertiary_title&gt;American journal of human genetics&lt;/_tertiary_title&gt;&lt;_type_work&gt;Journal Article; Research Support, N.I.H., Extramural; Research Support, Non-U.S. Gov&amp;apos;t&lt;/_type_work&gt;&lt;_url&gt;http://www.ncbi.nlm.nih.gov/entrez/query.fcgi?cmd=Retrieve&amp;amp;db=pubmed&amp;amp;dopt=Abstract&amp;amp;list_uids=25865493&amp;amp;query_hl=1&lt;/_url&gt;&lt;_volume&gt;96&lt;/_volume&gt;&lt;_created&gt;60816581&lt;/_created&gt;&lt;_modified&gt;60816581&lt;/_modified&gt;&lt;_impact_factor&gt;  10.931&lt;/_impact_factor&gt;&lt;_collection_scope&gt;SCI;SCIE;&lt;/_collection_scope&gt;&lt;/Details&gt;&lt;Extra&gt;&lt;DBUID&gt;{DD5FF5BB-10A2-4642-B09E-22A36B08F5F1}&lt;/DBUID&gt;&lt;/Extra&gt;&lt;/Item&gt;&lt;/References&gt;&lt;/Group&gt;&lt;/Citation&gt;_x000a_"/>
    <w:docVar w:name="NE.Ref{25DCD8D3-F7A2-42B1-BA35-824393D453CC}" w:val=" ADDIN NE.Ref.{25DCD8D3-F7A2-42B1-BA35-824393D453CC}&lt;Citation&gt;&lt;Group&gt;&lt;References&gt;&lt;Item&gt;&lt;ID&gt;80&lt;/ID&gt;&lt;UID&gt;{06432726-B0AE-4B2A-B985-59C04DFB5ADF}&lt;/UID&gt;&lt;Title&gt;Analysis of nuclear and mitochondrial genes in patients with pseudoexfoliation glaucoma&lt;/Title&gt;&lt;Template&gt;Journal Article&lt;/Template&gt;&lt;Star&gt;0&lt;/Star&gt;&lt;Tag&gt;0&lt;/Tag&gt;&lt;Author&gt;Abu-Amero, K K; Bosley, T M; Morales, J&lt;/Author&gt;&lt;Year&gt;2008&lt;/Year&gt;&lt;Details&gt;&lt;_accession_num&gt;18246027&lt;/_accession_num&gt;&lt;_author_adr&gt;Mitochondrial Research Laboratory, Genetics Department, King Faisal Specialist Hospital and Research Centre, Riyadh, Saudi Arabia. abuamero@shafallahgenetics.org&lt;/_author_adr&gt;&lt;_date_display&gt;2008&lt;/_date_display&gt;&lt;_date&gt;2008-01-20&lt;/_date&gt;&lt;_isbn&gt;1090-0535 (Electronic); 1090-0535 (Linking)&lt;/_isbn&gt;&lt;_journal&gt;Mol Vis&lt;/_journal&gt;&lt;_keywords&gt;Adult; Base Sequence; Cell Nucleus/*genetics; DNA, Mitochondrial/genetics; Exfoliation Syndrome/*complications/*genetics; Female; *Genes, Mitochondrial; Glaucoma, Open-Angle/*etiology/*genetics; Humans; Male; Middle Aged; Mutation&lt;/_keywords&gt;&lt;_language&gt;eng&lt;/_language&gt;&lt;_pages&gt;29-36&lt;/_pages&gt;&lt;_tertiary_title&gt;Molecular vision&lt;/_tertiary_title&gt;&lt;_type_work&gt;Journal Article; Research Support, Non-U.S. Gov&amp;apos;t&lt;/_type_work&gt;&lt;_url&gt;http://www.ncbi.nlm.nih.gov/entrez/query.fcgi?cmd=Retrieve&amp;amp;db=pubmed&amp;amp;dopt=Abstract&amp;amp;list_uids=18246027&amp;amp;query_hl=1&lt;/_url&gt;&lt;_volume&gt;14&lt;/_volume&gt;&lt;_created&gt;60823957&lt;/_created&gt;&lt;_modified&gt;60823957&lt;/_modified&gt;&lt;_impact_factor&gt;   1.986&lt;/_impact_factor&gt;&lt;_collection_scope&gt;SCI;SCIE;&lt;/_collection_scope&gt;&lt;/Details&gt;&lt;Extra&gt;&lt;DBUID&gt;{DD5FF5BB-10A2-4642-B09E-22A36B08F5F1}&lt;/DBUID&gt;&lt;/Extra&gt;&lt;/Item&gt;&lt;/References&gt;&lt;/Group&gt;&lt;/Citation&gt;_x000a_"/>
    <w:docVar w:name="NE.Ref{2634AD60-C57A-4366-A280-E5FE9A434664}" w:val=" ADDIN NE.Ref.{2634AD60-C57A-4366-A280-E5FE9A434664}&lt;Citation&gt;&lt;Group&gt;&lt;References&gt;&lt;Item&gt;&lt;ID&gt;7&lt;/ID&gt;&lt;UID&gt;{306F2661-7296-44CD-9075-A2F1498A81E9}&lt;/UID&gt;&lt;Title&gt;A novel beaded filament structural protein 1 (BFSP1) gene mutation associated with autosomal dominant congenital cataract in a Chinese family&lt;/Title&gt;&lt;Template&gt;Journal Article&lt;/Template&gt;&lt;Star&gt;0&lt;/Star&gt;&lt;Tag&gt;0&lt;/Tag&gt;&lt;Author&gt;Wang, H; Zhang, T; Wu, D; Zhang, J&lt;/Author&gt;&lt;Year&gt;2013&lt;/Year&gt;&lt;Details&gt;&lt;_accession_num&gt;24379646&lt;/_accession_num&gt;&lt;_author_adr&gt;Department of Ophthalmology, the Fourth Affiliated Hospital of China Medical University, Key Laboratory of Lens Research Liaoning Province, Eye Hospital of China Medical University, Liaoning Province, China.; Department of Ophthalmology, the Fourth Affiliated Hospital of China Medical University, Key Laboratory of Lens Research Liaoning Province, Eye Hospital of China Medical University, Liaoning Province, China.; Department of Ophthalmology, the Fourth Affiliated Hospital of China Medical University, Key Laboratory of Lens Research Liaoning Province, Eye Hospital of China Medical University, Liaoning Province, China.; Department of Ophthalmology, the Fourth Affiliated Hospital of China Medical University, Key Laboratory of Lens Research Liaoning Province, Eye Hospital of China Medical University, Liaoning Province, China.&lt;/_author_adr&gt;&lt;_date_display&gt;2013&lt;/_date_display&gt;&lt;_date&gt;2013-01-20&lt;/_date&gt;&lt;_isbn&gt;1090-0535 (Electronic); 1090-0535 (Linking)&lt;/_isbn&gt;&lt;_journal&gt;Mol Vis&lt;/_journal&gt;&lt;_keywords&gt;Adult; Amino Acid Sequence; Amino Acid Substitution; Animals; Asian Continental Ancestry Group; Asparagine/genetics/metabolism; Aspartic Acid/genetics/metabolism; Case-Control Studies; Cataract/congenital/ethnology/*genetics/pathology; *Exons; Eye Proteins/*genetics; Female; Genetic Linkage; Genotype; Humans; Intermediate Filament Proteins/*genetics; Lens, Crystalline/metabolism/pathology; Male; Molecular Sequence Data; *Mutation, Missense; Pedigree; Sequence Alignment; Sequence Analysis, DNA&lt;/_keywords&gt;&lt;_language&gt;eng&lt;/_language&gt;&lt;_pages&gt;2590-5&lt;/_pages&gt;&lt;_tertiary_title&gt;Molecular vision&lt;/_tertiary_title&gt;&lt;_type_work&gt;Journal Article; Research Support, Non-U.S. Gov&amp;apos;t&lt;/_type_work&gt;&lt;_url&gt;http://www.ncbi.nlm.nih.gov/entrez/query.fcgi?cmd=Retrieve&amp;amp;db=pubmed&amp;amp;dopt=Abstract&amp;amp;list_uids=24379646&amp;amp;query_hl=1&lt;/_url&gt;&lt;_volume&gt;19&lt;/_volume&gt;&lt;_created&gt;60816500&lt;/_created&gt;&lt;_modified&gt;60816500&lt;/_modified&gt;&lt;_impact_factor&gt;   1.986&lt;/_impact_factor&gt;&lt;_collection_scope&gt;SCI;SCIE;&lt;/_collection_scope&gt;&lt;/Details&gt;&lt;Extra&gt;&lt;DBUID&gt;{DD5FF5BB-10A2-4642-B09E-22A36B08F5F1}&lt;/DBUID&gt;&lt;/Extra&gt;&lt;/Item&gt;&lt;/References&gt;&lt;/Group&gt;&lt;/Citation&gt;_x000a_"/>
    <w:docVar w:name="NE.Ref{2A35D704-1288-4345-9C6C-3F745A092AC1}" w:val=" ADDIN NE.Ref.{2A35D704-1288-4345-9C6C-3F745A092AC1}&lt;Citation&gt;&lt;Group&gt;&lt;References&gt;&lt;Item&gt;&lt;ID&gt;24&lt;/ID&gt;&lt;UID&gt;{ACF8C1D7-3209-4F2F-9F0B-BD1C762F3FBA}&lt;/UID&gt;&lt;Title&gt;Effect of HSF4b on age related cataract may through its novel downstream target Hif1alpha&lt;/Title&gt;&lt;Template&gt;Journal Article&lt;/Template&gt;&lt;Star&gt;0&lt;/Star&gt;&lt;Tag&gt;0&lt;/Tag&gt;&lt;Author&gt;Chen, Y; Wu, Q; Miao, A; Jiang, Y; Wu, X; Wang, Z; Wu, F; Lu, Y&lt;/Author&gt;&lt;Year&gt;2014&lt;/Year&gt;&lt;Details&gt;&lt;_accession_num&gt;25088997&lt;/_accession_num&gt;&lt;_author_adr&gt;Department of Ophthalmology, Sixth People&amp;apos;s Hospital Affiliated of Shanghai Jiaotong University, China; Department of Ophthalmology, Eye and ENT Hospital of  Fudan University, Shanghai, China.; Department of Ophthalmology, Sixth People&amp;apos;s Hospital Affiliated of Shanghai Jiaotong University, China.; Department of Ophthalmology, Eye and ENT Hospital of Fudan University, Shanghai,  China.; Department of Ophthalmology, Eye and ENT Hospital of Fudan University, Shanghai,  China.; Department of Ophthalmology, Eye and ENT Hospital of Fudan University, Shanghai,  China.; State Key Lab of Genetic Engineering, Institute of Genetics, School of Life Science, Fudan University, Shanghai, China.; State Key Lab of Genetic Engineering, Institute of Genetics, School of Life Science, Fudan University, Shanghai, China.; Department of Ophthalmology, Eye and ENT Hospital of Fudan University, Shanghai,  China. Electronic address: luyieent@126.com.&lt;/_author_adr&gt;&lt;_date_display&gt;2014 Oct 24&lt;/_date_display&gt;&lt;_date&gt;2014-10-24&lt;/_date&gt;&lt;_doi&gt;10.1016/j.bbrc.2014.07.118&lt;/_doi&gt;&lt;_isbn&gt;1090-2104 (Electronic); 0006-291X (Linking)&lt;/_isbn&gt;&lt;_issue&gt;3&lt;/_issue&gt;&lt;_journal&gt;Biochem Biophys Res Commun&lt;/_journal&gt;&lt;_keywords&gt;Aging/*pathology; Base Sequence; Cataract/*metabolism; Cells, Cultured; DNA Primers; DNA-Binding Proteins/*metabolism; Humans; Hypoxia-Inducible Factor 1, alpha Subunit/genetics/*metabolism; Polymerase Chain Reaction; Promoter Regions, Genetic; Transcription Factors/*metabolism; Transcription, GeneticAge-related cataract (ARC); Chromatin immunoprecipitation (ChIP); Heat shock factor 4b (HSF4b); Hypoxia-inducible factor (Hif1alpha); Small hairpin RNA&lt;/_keywords&gt;&lt;_language&gt;eng&lt;/_language&gt;&lt;_ori_publication&gt;Copyright (c) 2014. Published by Elsevier Inc.&lt;/_ori_publication&gt;&lt;_pages&gt;674-8&lt;/_pages&gt;&lt;_tertiary_title&gt;Biochemical and biophysical research communications&lt;/_tertiary_title&gt;&lt;_type_work&gt;Journal Article; Research Support, Non-U.S. Gov&amp;apos;t&lt;/_type_work&gt;&lt;_url&gt;http://www.ncbi.nlm.nih.gov/entrez/query.fcgi?cmd=Retrieve&amp;amp;db=pubmed&amp;amp;dopt=Abstract&amp;amp;list_uids=25088997&amp;amp;query_hl=1&lt;/_url&gt;&lt;_volume&gt;453&lt;/_volume&gt;&lt;_created&gt;60816568&lt;/_created&gt;&lt;_modified&gt;60816568&lt;/_modified&gt;&lt;_impact_factor&gt;   2.297&lt;/_impact_factor&gt;&lt;/Details&gt;&lt;Extra&gt;&lt;DBUID&gt;{DD5FF5BB-10A2-4642-B09E-22A36B08F5F1}&lt;/DBUID&gt;&lt;/Extra&gt;&lt;/Item&gt;&lt;/References&gt;&lt;/Group&gt;&lt;/Citation&gt;_x000a_"/>
    <w:docVar w:name="NE.Ref{2CFD9013-30EA-42E5-966F-B09DCA832D0B}" w:val=" ADDIN NE.Ref.{2CFD9013-30EA-42E5-966F-B09DCA832D0B}&lt;Citation&gt;&lt;Group&gt;&lt;References&gt;&lt;Item&gt;&lt;ID&gt;52&lt;/ID&gt;&lt;UID&gt;{C80EB759-D4FE-493A-9691-B5201FA981EB}&lt;/UID&gt;&lt;Title&gt;Defect of mitotic vimentin phosphorylation causes microophthalmia and cataract via aneuploidy and senescence in lens epithelial cells&lt;/Title&gt;&lt;Template&gt;Journal Article&lt;/Template&gt;&lt;Star&gt;0&lt;/Star&gt;&lt;Tag&gt;0&lt;/Tag&gt;&lt;Author&gt;Matsuyama, M; Tanaka, H; Inoko, A; Goto, H; Yonemura, S; Kobori, K; Hayashi, Y; Kondo, E; Itohara, S; Izawa, I; Inagaki, M&lt;/Author&gt;&lt;Year&gt;2013&lt;/Year&gt;&lt;Details&gt;&lt;_accession_num&gt;24142690&lt;/_accession_num&gt;&lt;_author_adr&gt;From the Divisions of Biochemistry and.&lt;/_author_adr&gt;&lt;_date_display&gt;2013 Dec 13&lt;/_date_display&gt;&lt;_date&gt;2013-12-13&lt;/_date&gt;&lt;_doi&gt;10.1074/jbc.M113.514737&lt;/_doi&gt;&lt;_isbn&gt;1083-351X (Electronic); 0021-9258 (Linking)&lt;/_isbn&gt;&lt;_issue&gt;50&lt;/_issue&gt;&lt;_journal&gt;J Biol Chem&lt;/_journal&gt;&lt;_keywords&gt;Alleles; Amino Acid Sequence; Amino Acid Substitution; *Aneuploidy; Animals; Cataract/*etiology/genetics/*metabolism/pathology; *Cell Aging; Cell Nucleus/pathology; Endophthalmitis/*etiology/genetics/*metabolism/pathology; Epithelial Cells/metabolism/*pathology; Gene Knock-In Techniques; Lens, Crystalline/pathology; Mice; *Mitosis; Molecular Sequence Data; Phosphorylation; Vimentin/chemistry/genetics/*metabolismAneuploidy; Cataract; Cell Division; Chromosomal Instability; Cytokinesis; Mitosis; Phosphorylation; Senescence; Vimentin&lt;/_keywords&gt;&lt;_language&gt;eng&lt;/_language&gt;&lt;_pages&gt;35626-35&lt;/_pages&gt;&lt;_tertiary_title&gt;The Journal of biological chemistry&lt;/_tertiary_title&gt;&lt;_type_work&gt;Journal Article; Research Support, Non-U.S. Gov&amp;apos;t&lt;/_type_work&gt;&lt;_url&gt;http://www.ncbi.nlm.nih.gov/entrez/query.fcgi?cmd=Retrieve&amp;amp;db=pubmed&amp;amp;dopt=Abstract&amp;amp;list_uids=24142690&amp;amp;query_hl=1&lt;/_url&gt;&lt;_volume&gt;288&lt;/_volume&gt;&lt;_created&gt;60816861&lt;/_created&gt;&lt;_modified&gt;60816861&lt;/_modified&gt;&lt;_impact_factor&gt;   4.573&lt;/_impact_factor&gt;&lt;_collection_scope&gt;EI;SCI;SCIE;&lt;/_collection_scope&gt;&lt;/Details&gt;&lt;Extra&gt;&lt;DBUID&gt;{DD5FF5BB-10A2-4642-B09E-22A36B08F5F1}&lt;/DBUID&gt;&lt;/Extra&gt;&lt;/Item&gt;&lt;/References&gt;&lt;/Group&gt;&lt;/Citation&gt;_x000a_"/>
    <w:docVar w:name="NE.Ref{2D6963CC-80AF-47C8-ACFF-616116340AA3}" w:val=" ADDIN NE.Ref.{2D6963CC-80AF-47C8-ACFF-616116340AA3}&lt;Citation&gt;&lt;Group&gt;&lt;References&gt;&lt;Item&gt;&lt;ID&gt;63&lt;/ID&gt;&lt;UID&gt;{82946460-C8FE-4C35-BE65-BCA36D185611}&lt;/UID&gt;&lt;Title&gt;Severe molecular defects of a novel FOXC1 W152G mutation result in aniridia&lt;/Title&gt;&lt;Template&gt;Journal Article&lt;/Template&gt;&lt;Star&gt;0&lt;/Star&gt;&lt;Tag&gt;0&lt;/Tag&gt;&lt;Author&gt;Ito, Y A; Footz, T K; Berry, F B; Mirzayans, F; Yu, M; Khan, A O; Walter, M A&lt;/Author&gt;&lt;Year&gt;2009&lt;/Year&gt;&lt;Details&gt;&lt;_accession_num&gt;19279310&lt;/_accession_num&gt;&lt;_author_adr&gt;Department of Medical Genetics, University of Alberta, Edmonton, AB, Canada.&lt;/_author_adr&gt;&lt;_date_display&gt;2009 Aug&lt;/_date_display&gt;&lt;_date&gt;2009-08-01&lt;/_date&gt;&lt;_doi&gt;10.1167/iovs.08-3032&lt;/_doi&gt;&lt;_isbn&gt;1552-5783 (Electronic); 0146-0404 (Linking)&lt;/_isbn&gt;&lt;_issue&gt;8&lt;/_issue&gt;&lt;_journal&gt;Invest Ophthalmol Vis Sci&lt;/_journal&gt;&lt;_keywords&gt;Animals; Aniridia/*genetics; Aryl Hydrocarbon Hydroxylases; COS Cells; Cell Culture Techniques; Cercopithecus aethiops; Cornea/abnormalities; Corneal Opacity/genetics; Cytochrome P-450 CYP1B1; Cytochrome P-450 Enzyme System/genetics; Electrophoretic Mobility Shift Assay; Eye Proteins/genetics; Fluorescent Antibody Technique, Indirect; Forkhead Transcription Factors/*genetics; Gene Expression; Glaucoma/congenital; HeLa Cells; Homeodomain Proteins/genetics; Humans; Immunoblotting; Infant, Newborn; Male; Mutagenesis, Site-Directed; *Mutation, Missense; Paired Box Transcription Factors/genetics; Phenotype; Plasmids; Polymerase Chain Reaction; Repressor Proteins/genetics&lt;/_keywords&gt;&lt;_language&gt;eng&lt;/_language&gt;&lt;_pages&gt;3573-9&lt;/_pages&gt;&lt;_tertiary_title&gt;Investigative ophthalmology &amp;amp; visual science&lt;/_tertiary_title&gt;&lt;_type_work&gt;Journal Article; Research Support, Non-U.S. Gov&amp;apos;t&lt;/_type_work&gt;&lt;_url&gt;http://www.ncbi.nlm.nih.gov/entrez/query.fcgi?cmd=Retrieve&amp;amp;db=pubmed&amp;amp;dopt=Abstract&amp;amp;list_uids=19279310&amp;amp;query_hl=1&lt;/_url&gt;&lt;_volume&gt;50&lt;/_volume&gt;&lt;_created&gt;60823899&lt;/_created&gt;&lt;_modified&gt;60823899&lt;/_modified&gt;&lt;_impact_factor&gt;   3.404&lt;/_impact_factor&gt;&lt;/Details&gt;&lt;Extra&gt;&lt;DBUID&gt;{DD5FF5BB-10A2-4642-B09E-22A36B08F5F1}&lt;/DBUID&gt;&lt;/Extra&gt;&lt;/Item&gt;&lt;/References&gt;&lt;/Group&gt;&lt;/Citation&gt;_x000a_"/>
    <w:docVar w:name="NE.Ref{2F5CB204-708C-45A8-8146-2A2B391BB9BE}" w:val=" ADDIN NE.Ref.{2F5CB204-708C-45A8-8146-2A2B391BB9BE}&lt;Citation&gt;&lt;Group&gt;&lt;References&gt;&lt;Item&gt;&lt;ID&gt;80&lt;/ID&gt;&lt;UID&gt;{06432726-B0AE-4B2A-B985-59C04DFB5ADF}&lt;/UID&gt;&lt;Title&gt;Analysis of nuclear and mitochondrial genes in patients with pseudoexfoliation glaucoma&lt;/Title&gt;&lt;Template&gt;Journal Article&lt;/Template&gt;&lt;Star&gt;0&lt;/Star&gt;&lt;Tag&gt;0&lt;/Tag&gt;&lt;Author&gt;Abu-Amero, K K; Bosley, T M; Morales, J&lt;/Author&gt;&lt;Year&gt;2008&lt;/Year&gt;&lt;Details&gt;&lt;_accession_num&gt;18246027&lt;/_accession_num&gt;&lt;_author_adr&gt;Mitochondrial Research Laboratory, Genetics Department, King Faisal Specialist Hospital and Research Centre, Riyadh, Saudi Arabia. abuamero@shafallahgenetics.org&lt;/_author_adr&gt;&lt;_date_display&gt;2008&lt;/_date_display&gt;&lt;_date&gt;2008-01-20&lt;/_date&gt;&lt;_isbn&gt;1090-0535 (Electronic); 1090-0535 (Linking)&lt;/_isbn&gt;&lt;_journal&gt;Mol Vis&lt;/_journal&gt;&lt;_keywords&gt;Adult; Base Sequence; Cell Nucleus/*genetics; DNA, Mitochondrial/genetics; Exfoliation Syndrome/*complications/*genetics; Female; *Genes, Mitochondrial; Glaucoma, Open-Angle/*etiology/*genetics; Humans; Male; Middle Aged; Mutation&lt;/_keywords&gt;&lt;_language&gt;eng&lt;/_language&gt;&lt;_pages&gt;29-36&lt;/_pages&gt;&lt;_tertiary_title&gt;Molecular vision&lt;/_tertiary_title&gt;&lt;_type_work&gt;Journal Article; Research Support, Non-U.S. Gov&amp;apos;t&lt;/_type_work&gt;&lt;_url&gt;http://www.ncbi.nlm.nih.gov/entrez/query.fcgi?cmd=Retrieve&amp;amp;db=pubmed&amp;amp;dopt=Abstract&amp;amp;list_uids=18246027&amp;amp;query_hl=1&lt;/_url&gt;&lt;_volume&gt;14&lt;/_volume&gt;&lt;_created&gt;60823957&lt;/_created&gt;&lt;_modified&gt;60823957&lt;/_modified&gt;&lt;_impact_factor&gt;   1.986&lt;/_impact_factor&gt;&lt;_collection_scope&gt;SCI;SCIE;&lt;/_collection_scope&gt;&lt;/Details&gt;&lt;Extra&gt;&lt;DBUID&gt;{DD5FF5BB-10A2-4642-B09E-22A36B08F5F1}&lt;/DBUID&gt;&lt;/Extra&gt;&lt;/Item&gt;&lt;/References&gt;&lt;/Group&gt;&lt;/Citation&gt;_x000a_"/>
    <w:docVar w:name="NE.Ref{31853FB0-21AF-4D50-9D50-57985E8C4A24}" w:val=" ADDIN NE.Ref.{31853FB0-21AF-4D50-9D50-57985E8C4A24}&lt;Citation&gt;&lt;Group&gt;&lt;References&gt;&lt;Item&gt;&lt;ID&gt;46&lt;/ID&gt;&lt;UID&gt;{C74D170B-F97F-4A11-8E57-2E58AE6A2E2A}&lt;/UID&gt;&lt;Title&gt;Changes in SIRT1 expression and its downstream pathways in age-related cataract in humans&lt;/Title&gt;&lt;Template&gt;Journal Article&lt;/Template&gt;&lt;Star&gt;0&lt;/Star&gt;&lt;Tag&gt;0&lt;/Tag&gt;&lt;Author&gt;Zheng, T; Lu, Y&lt;/Author&gt;&lt;Year&gt;2011&lt;/Year&gt;&lt;Details&gt;&lt;_accession_num&gt;21501079&lt;/_accession_num&gt;&lt;_author_adr&gt;Department of Ophthalmology, Eye &amp;amp; ENT Hospital of Fudan University, Shanghai, China.&lt;/_author_adr&gt;&lt;_date_display&gt;2011 May&lt;/_date_display&gt;&lt;_date&gt;2011-05-01&lt;/_date&gt;&lt;_doi&gt;10.3109/02713683.2011.559301&lt;/_doi&gt;&lt;_isbn&gt;1460-2202 (Electronic); 0271-3683 (Linking)&lt;/_isbn&gt;&lt;_issue&gt;5&lt;/_issue&gt;&lt;_journal&gt;Curr Eye Res&lt;/_journal&gt;&lt;_keywords&gt;Adult; Aged; Aged, 80 and over; *Aging; Blotting, Western; Cataract/*metabolism; Crk-Associated Substrate Protein/genetics/metabolism; Cyclin-Dependent Kinase Inhibitor p27/genetics/metabolism; Epithelial Cells/metabolism; Female; Fluorescent Antibody Technique, Indirect; Forkhead Transcription Factors/genetics/metabolism; Gene Expression Regulation/*physiology; Humans; In Situ Nick-End Labeling; Lens, Crystalline/metabolism; Male; Middle Aged; RNA, Messenger/metabolism; Reverse Transcriptase Polymerase Chain Reaction; Sirtuin 1/*genetics/metabolism; Tumor Suppressor Protein p53/genetics/metabolism; Young Adult&lt;/_keywords&gt;&lt;_language&gt;eng&lt;/_language&gt;&lt;_pages&gt;449-55&lt;/_pages&gt;&lt;_tertiary_title&gt;Current eye research&lt;/_tertiary_title&gt;&lt;_type_work&gt;Journal Article&lt;/_type_work&gt;&lt;_url&gt;http://www.ncbi.nlm.nih.gov/entrez/query.fcgi?cmd=Retrieve&amp;amp;db=pubmed&amp;amp;dopt=Abstract&amp;amp;list_uids=21501079&amp;amp;query_hl=1&lt;/_url&gt;&lt;_volume&gt;36&lt;/_volume&gt;&lt;_created&gt;60816843&lt;/_created&gt;&lt;_modified&gt;60816843&lt;/_modified&gt;&lt;_impact_factor&gt;   1.639&lt;/_impact_factor&gt;&lt;_collection_scope&gt;SCI;SCIE;&lt;/_collection_scope&gt;&lt;/Details&gt;&lt;Extra&gt;&lt;DBUID&gt;{DD5FF5BB-10A2-4642-B09E-22A36B08F5F1}&lt;/DBUID&gt;&lt;/Extra&gt;&lt;/Item&gt;&lt;/References&gt;&lt;/Group&gt;&lt;/Citation&gt;_x000a_"/>
    <w:docVar w:name="NE.Ref{329F7A41-52DE-4D9E-9DB0-720DF2413417}" w:val=" ADDIN NE.Ref.{329F7A41-52DE-4D9E-9DB0-720DF2413417}&lt;Citation&gt;&lt;Group&gt;&lt;References&gt;&lt;Item&gt;&lt;ID&gt;21&lt;/ID&gt;&lt;UID&gt;{6FE66B21-715E-42E0-9B6A-B6CED3611BA9}&lt;/UID&gt;&lt;Title&gt;Hematologic biomarkers in childhood cataracts&lt;/Title&gt;&lt;Template&gt;Journal Article&lt;/Template&gt;&lt;Star&gt;0&lt;/Star&gt;&lt;Tag&gt;0&lt;/Tag&gt;&lt;Author&gt;Wussuki-Lior, O; Abu-Horowitz, A; Netzer, I; Almer, Z; Morad, Y; Goldich, Y; Yahalom, V; Pras, E; Pras, E&lt;/Author&gt;&lt;Year&gt;2011&lt;/Year&gt;&lt;Details&gt;&lt;_accession_num&gt;21541272&lt;/_accession_num&gt;&lt;_author_adr&gt;Department of Ophthalmology, Assaf Harofeh Medical Center, Zerifin, Israel.&lt;/_author_adr&gt;&lt;_date_display&gt;2011&lt;/_date_display&gt;&lt;_date&gt;2011-01-20&lt;/_date&gt;&lt;_isbn&gt;1090-0535 (Electronic); 1090-0535 (Linking)&lt;/_isbn&gt;&lt;_journal&gt;Mol Vis&lt;/_journal&gt;&lt;_keywords&gt;Adult; Apoferritins/blood/*genetics; Biological Markers/blood; Blood Group Antigens/analysis/genetics; Cataract/blood/complications/*congenital/*genetics/metabolism/pathology; Child; Consanguinity; DNA Mutational Analysis; Female; Genetic Linkage; Genetic Predisposition to Disease; Humans; Iron Metabolism Disorders/complications/*congenital/genetics/metabolism; Israel; Lens, Crystalline/metabolism/pathology; Male; Mutation; N-Acetylglucosaminyltransferases/blood/*genetics; Pedigree&lt;/_keywords&gt;&lt;_language&gt;eng&lt;/_language&gt;&lt;_pages&gt;1011-5&lt;/_pages&gt;&lt;_tertiary_title&gt;Molecular vision&lt;/_tertiary_title&gt;&lt;_type_work&gt;Journal Article; Research Support, Non-U.S. Gov&amp;apos;t&lt;/_type_work&gt;&lt;_url&gt;http://www.ncbi.nlm.nih.gov/entrez/query.fcgi?cmd=Retrieve&amp;amp;db=pubmed&amp;amp;dopt=Abstract&amp;amp;list_uids=21541272&amp;amp;query_hl=1&lt;/_url&gt;&lt;_volume&gt;17&lt;/_volume&gt;&lt;_created&gt;60816561&lt;/_created&gt;&lt;_modified&gt;60816561&lt;/_modified&gt;&lt;_impact_factor&gt;   1.986&lt;/_impact_factor&gt;&lt;_collection_scope&gt;SCI;SCIE;&lt;/_collection_scope&gt;&lt;/Details&gt;&lt;Extra&gt;&lt;DBUID&gt;{DD5FF5BB-10A2-4642-B09E-22A36B08F5F1}&lt;/DBUID&gt;&lt;/Extra&gt;&lt;/Item&gt;&lt;/References&gt;&lt;/Group&gt;&lt;/Citation&gt;_x000a_"/>
    <w:docVar w:name="NE.Ref{33A3E384-8DA8-4EB6-8811-1F504052F4DC}" w:val=" ADDIN NE.Ref.{33A3E384-8DA8-4EB6-8811-1F504052F4DC}&lt;Citation&gt;&lt;Group&gt;&lt;References&gt;&lt;Item&gt;&lt;ID&gt;55&lt;/ID&gt;&lt;UID&gt;{1E3D410E-1592-4802-A08C-3B3CC786AC80}&lt;/UID&gt;&lt;Title&gt;WDR36 variants in East Indian primary open-angle glaucoma patients&lt;/Title&gt;&lt;Template&gt;Journal Article&lt;/Template&gt;&lt;Star&gt;0&lt;/Star&gt;&lt;Tag&gt;0&lt;/Tag&gt;&lt;Author&gt;Mookherjee, S; Chakraborty, S; Vishal, M; Banerjee, D; Sen, A; Ray, K&lt;/Author&gt;&lt;Year&gt;2011&lt;/Year&gt;&lt;Details&gt;&lt;_accession_num&gt;22025897&lt;/_accession_num&gt;&lt;_author_adr&gt;Molecular &amp;amp; Human Genetics Division, CSIR-Indian Institute of Chemical Biology, Kolkata, India.&lt;/_author_adr&gt;&lt;_date_display&gt;2011&lt;/_date_display&gt;&lt;_date&gt;2011-01-20&lt;/_date&gt;&lt;_isbn&gt;1090-0535 (Electronic); 1090-0535 (Linking)&lt;/_isbn&gt;&lt;_journal&gt;Mol Vis&lt;/_journal&gt;&lt;_keywords&gt;Aged; Alleles; Asian Continental Ancestry Group/*genetics; Case-Control Studies; Cohort Studies; Eye Proteins/*genetics; Female; Gene Frequency; Glaucoma, Open-Angle/*genetics; Haplotypes; Humans; India; Intraocular Pressure; Linkage Disequilibrium; Male; Middle Aged; Polymorphism, Restriction Fragment Length; *Polymorphism, Single Nucleotide; Sequence Analysis, DNA&lt;/_keywords&gt;&lt;_language&gt;eng&lt;/_language&gt;&lt;_pages&gt;2618-27&lt;/_pages&gt;&lt;_tertiary_title&gt;Molecular vision&lt;/_tertiary_title&gt;&lt;_type_work&gt;Journal Article; Research Support, Non-U.S. Gov&amp;apos;t&lt;/_type_work&gt;&lt;_url&gt;http://www.ncbi.nlm.nih.gov/entrez/query.fcgi?cmd=Retrieve&amp;amp;db=pubmed&amp;amp;dopt=Abstract&amp;amp;list_uids=22025897&amp;amp;query_hl=1&lt;/_url&gt;&lt;_volume&gt;17&lt;/_volume&gt;&lt;_created&gt;60816870&lt;/_created&gt;&lt;_modified&gt;60816870&lt;/_modified&gt;&lt;_impact_factor&gt;   1.986&lt;/_impact_factor&gt;&lt;_collection_scope&gt;SCI;SCIE;&lt;/_collection_scope&gt;&lt;/Details&gt;&lt;Extra&gt;&lt;DBUID&gt;{DD5FF5BB-10A2-4642-B09E-22A36B08F5F1}&lt;/DBUID&gt;&lt;/Extra&gt;&lt;/Item&gt;&lt;/References&gt;&lt;/Group&gt;&lt;/Citation&gt;_x000a_"/>
    <w:docVar w:name="NE.Ref{3636E0D0-18ED-4477-80E2-E70E42B9584F}" w:val=" ADDIN NE.Ref.{3636E0D0-18ED-4477-80E2-E70E42B9584F}&lt;Citation&gt;&lt;Group&gt;&lt;References&gt;&lt;Item&gt;&lt;ID&gt;42&lt;/ID&gt;&lt;UID&gt;{104FCF2A-6D85-4198-9BEB-6612FA716FF4}&lt;/UID&gt;&lt;Title&gt;Novel mutations in PXDN cause microphthalmia and anterior segment dysgenesis&lt;/Title&gt;&lt;Template&gt;Journal Article&lt;/Template&gt;&lt;Star&gt;0&lt;/Star&gt;&lt;Tag&gt;0&lt;/Tag&gt;&lt;Author&gt;Choi, A; Lao, R; Ling-Fung, Tang P; Wan, E; Mayer, W; Bardakjian, T; Shaw, G M; Kwok, P Y; Schneider, A; Slavotinek, A&lt;/Author&gt;&lt;Year&gt;2015&lt;/Year&gt;&lt;Details&gt;&lt;_accession_num&gt;24939590&lt;/_accession_num&gt;&lt;_author_adr&gt;Department of Pediatrics, Division of Genetics, University of California, San Francisco, CA, USA.; Cardiovascular Research Institute, University of California, San Francisco, CA, USA.; Cardiovascular Research Institute, University of California, San Francisco, CA, USA.; Cardiovascular Research Institute, University of California, San Francisco, CA, USA.; Department of Pediatrics, Division of Genetics, University of California, San Francisco, CA, USA.; Division of Medical Genetics, Einstein Medical Center, Philadelphia, PA, USA.; Division of Neonatology and Developmental Medicine, Department of Pediatrics, Stanford University School of Medicine, Stanford, CA, USA.; Cardiovascular Research Institute, University of California, San Francisco, CA, USA.; Division of Medical Genetics, Einstein Medical Center, Philadelphia, PA, USA.; Department of Pediatrics, Division of Genetics, University of California, San Francisco, CA, USA.&lt;/_author_adr&gt;&lt;_date_display&gt;2015 Mar&lt;/_date_display&gt;&lt;_date&gt;2015-03-01&lt;/_date&gt;&lt;_doi&gt;10.1038/ejhg.2014.119&lt;/_doi&gt;&lt;_isbn&gt;1476-5438 (Electronic); 1018-4813 (Linking)&lt;/_isbn&gt;&lt;_issue&gt;3&lt;/_issue&gt;&lt;_journal&gt;Eur J Hum Genet&lt;/_journal&gt;&lt;_language&gt;eng&lt;/_language&gt;&lt;_pages&gt;337-41&lt;/_pages&gt;&lt;_tertiary_title&gt;European journal of human genetics : EJHG&lt;/_tertiary_title&gt;&lt;_type_work&gt;Journal Article; Research Support, N.I.H., Extramural&lt;/_type_work&gt;&lt;_url&gt;http://www.ncbi.nlm.nih.gov/entrez/query.fcgi?cmd=Retrieve&amp;amp;db=pubmed&amp;amp;dopt=Abstract&amp;amp;list_uids=24939590&amp;amp;query_hl=1&lt;/_url&gt;&lt;_volume&gt;23&lt;/_volume&gt;&lt;_created&gt;60816830&lt;/_created&gt;&lt;_modified&gt;60816831&lt;/_modified&gt;&lt;_impact_factor&gt;   4.349&lt;/_impact_factor&gt;&lt;_collection_scope&gt;SCI;SCIE;&lt;/_collection_scope&gt;&lt;/Details&gt;&lt;Extra&gt;&lt;DBUID&gt;{DD5FF5BB-10A2-4642-B09E-22A36B08F5F1}&lt;/DBUID&gt;&lt;/Extra&gt;&lt;/Item&gt;&lt;/References&gt;&lt;/Group&gt;&lt;/Citation&gt;_x000a_"/>
    <w:docVar w:name="NE.Ref{37EB4C8D-5792-434A-99F4-C44C42EE41C1}" w:val=" ADDIN NE.Ref.{37EB4C8D-5792-434A-99F4-C44C42EE41C1}&lt;Citation&gt;&lt;Group&gt;&lt;References&gt;&lt;Item&gt;&lt;ID&gt;76&lt;/ID&gt;&lt;UID&gt;{C64AC200-AB05-449C-A34F-6AC855B8EC82}&lt;/UID&gt;&lt;Title&gt;The genetic architecture of microphthalmia, anophthalmia and coloboma&lt;/Title&gt;&lt;Template&gt;Journal Article&lt;/Template&gt;&lt;Star&gt;0&lt;/Star&gt;&lt;Tag&gt;0&lt;/Tag&gt;&lt;Author&gt;Williamson, K A; FitzPatrick, D R&lt;/Author&gt;&lt;Year&gt;2014&lt;/Year&gt;&lt;Details&gt;&lt;_accession_num&gt;24859618&lt;/_accession_num&gt;&lt;_author_adr&gt;Medical Research Council Human Genetics Unit, MRC Institute of Genetics and Molecular Medicine, University of Edinburgh, Edinburgh EH4 2XU, UK.; Medical Research Council Human Genetics Unit, MRC Institute of Genetics and Molecular Medicine, University of Edinburgh, Edinburgh EH4 2XU, UK. Electronic address: david.fitzpatrick@igmm.ed.ac.uk.&lt;/_author_adr&gt;&lt;_date_display&gt;2014 Aug&lt;/_date_display&gt;&lt;_date&gt;2014-08-01&lt;/_date&gt;&lt;_doi&gt;10.1016/j.ejmg.2014.05.002&lt;/_doi&gt;&lt;_isbn&gt;1878-0849 (Electronic); 1769-7212 (Linking)&lt;/_isbn&gt;&lt;_issue&gt;8&lt;/_issue&gt;&lt;_journal&gt;Eur J Med Genet&lt;/_journal&gt;&lt;_keywords&gt;Alleles; Anophthalmos/*genetics; Coloboma/*genetics; Humans; Microphthalmos/*genetics; MutationAnophthalmia; Coloboma; Developmental eye defects; Microphthalmia; Mutation; OTX2; SOX2; eye genes&lt;/_keywords&gt;&lt;_language&gt;eng&lt;/_language&gt;&lt;_ori_publication&gt;Copyright (c) 2014 Elsevier Masson SAS. All rights reserved.&lt;/_ori_publication&gt;&lt;_pages&gt;369-80&lt;/_pages&gt;&lt;_tertiary_title&gt;European journal of medical genetics&lt;/_tertiary_title&gt;&lt;_type_work&gt;Journal Article; Review&lt;/_type_work&gt;&lt;_url&gt;http://www.ncbi.nlm.nih.gov/entrez/query.fcgi?cmd=Retrieve&amp;amp;db=pubmed&amp;amp;dopt=Abstract&amp;amp;list_uids=24859618&amp;amp;query_hl=1&lt;/_url&gt;&lt;_volume&gt;57&lt;/_volume&gt;&lt;_created&gt;60823914&lt;/_created&gt;&lt;_modified&gt;60823914&lt;/_modified&gt;&lt;_impact_factor&gt;   1.466&lt;/_impact_factor&gt;&lt;_collection_scope&gt;SCI;SCIE;&lt;/_collection_scope&gt;&lt;/Details&gt;&lt;Extra&gt;&lt;DBUID&gt;{DD5FF5BB-10A2-4642-B09E-22A36B08F5F1}&lt;/DBUID&gt;&lt;/Extra&gt;&lt;/Item&gt;&lt;/References&gt;&lt;/Group&gt;&lt;/Citation&gt;_x000a_"/>
    <w:docVar w:name="NE.Ref{391DC170-487A-4C7F-A0FD-3281EF5C4531}" w:val=" ADDIN NE.Ref.{391DC170-487A-4C7F-A0FD-3281EF5C4531}&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3CF7DD87-09BF-4D03-B7FD-8D12F35DCBED}" w:val=" ADDIN NE.Ref.{3CF7DD87-09BF-4D03-B7FD-8D12F35DCBED}&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409347F8-0B78-4CF1-81F3-F12736C042B1}" w:val=" ADDIN NE.Ref.{409347F8-0B78-4CF1-81F3-F12736C042B1}&lt;Citation&gt;&lt;Group&gt;&lt;References&gt;&lt;Item&gt;&lt;ID&gt;33&lt;/ID&gt;&lt;UID&gt;{CBC83062-53B5-4D91-B97C-37D53FDABE41}&lt;/UID&gt;&lt;Title&gt;Identification of a novel NHS mutation in a Chinese family with Nance-Horan syndrome&lt;/Title&gt;&lt;Template&gt;Journal Article&lt;/Template&gt;&lt;Star&gt;0&lt;/Star&gt;&lt;Tag&gt;0&lt;/Tag&gt;&lt;Author&gt;Li, A; Li, B; Wu, L; Yang, L; Chen, N; Ma, Z&lt;/Author&gt;&lt;Year&gt;2015&lt;/Year&gt;&lt;Details&gt;&lt;_accession_num&gt;25266737&lt;/_accession_num&gt;&lt;_author_adr&gt;Key Laboratory of Vision Loss and Restoration, Ministry of Education, Peking University Eye Center, Peking University Third Hospital , Beijing , P. R. China.&lt;/_author_adr&gt;&lt;_date_display&gt;2015 Apr&lt;/_date_display&gt;&lt;_date&gt;2015-04-01&lt;/_date&gt;&lt;_doi&gt;10.3109/02713683.2014.959606&lt;/_doi&gt;&lt;_isbn&gt;1460-2202 (Electronic); 0271-3683 (Linking)&lt;/_isbn&gt;&lt;_issue&gt;4&lt;/_issue&gt;&lt;_journal&gt;Curr Eye Res&lt;/_journal&gt;&lt;_keywords&gt;Chinese; NHS gene; early-onset cataract; mutation; nance-Horan syndrome&lt;/_keywords&gt;&lt;_language&gt;eng&lt;/_language&gt;&lt;_pages&gt;434-8&lt;/_pages&gt;&lt;_tertiary_title&gt;Current eye research&lt;/_tertiary_title&gt;&lt;_type_work&gt;Journal Article; Research Support, Non-U.S. Gov&amp;apos;t&lt;/_type_work&gt;&lt;_url&gt;http://www.ncbi.nlm.nih.gov/entrez/query.fcgi?cmd=Retrieve&amp;amp;db=pubmed&amp;amp;dopt=Abstract&amp;amp;list_uids=25266737&amp;amp;query_hl=1&lt;/_url&gt;&lt;_volume&gt;40&lt;/_volume&gt;&lt;_created&gt;60816594&lt;/_created&gt;&lt;_modified&gt;60816596&lt;/_modified&gt;&lt;_impact_factor&gt;   1.639&lt;/_impact_factor&gt;&lt;_collection_scope&gt;SCI;SCIE;&lt;/_collection_scope&gt;&lt;/Details&gt;&lt;Extra&gt;&lt;DBUID&gt;{DD5FF5BB-10A2-4642-B09E-22A36B08F5F1}&lt;/DBUID&gt;&lt;/Extra&gt;&lt;/Item&gt;&lt;/References&gt;&lt;/Group&gt;&lt;/Citation&gt;_x000a_"/>
    <w:docVar w:name="NE.Ref{40DDB2B7-BD42-448E-8F13-9C4002417CDF}" w:val=" ADDIN NE.Ref.{40DDB2B7-BD42-448E-8F13-9C4002417CDF}&lt;Citation&gt;&lt;Group&gt;&lt;References&gt;&lt;Item&gt;&lt;ID&gt;25&lt;/ID&gt;&lt;UID&gt;{5E6C8839-FBEC-4165-A5E5-54681ADDC718}&lt;/UID&gt;&lt;Title&gt;Genetic variations in GJA3, GJA8, LIM2, and age-related cataract in the Chinese population: a mutation screening study&lt;/Title&gt;&lt;Template&gt;Journal Article&lt;/Template&gt;&lt;Star&gt;0&lt;/Star&gt;&lt;Tag&gt;0&lt;/Tag&gt;&lt;Author&gt;Zhou, Z; Wang, B; Hu, S; Zhang, C; Ma, X; Qi, Y&lt;/Author&gt;&lt;Year&gt;2011&lt;/Year&gt;&lt;Details&gt;&lt;_accession_num&gt;21386927&lt;/_accession_num&gt;&lt;_author_adr&gt;Department of Ophthalmology, the Second Affiliated Hospital of Harbin Medical University, Harbin, China.&lt;/_author_adr&gt;&lt;_date_display&gt;2011&lt;/_date_display&gt;&lt;_date&gt;2011-01-20&lt;/_date&gt;&lt;_isbn&gt;1090-0535 (Electronic); 1090-0535 (Linking)&lt;/_isbn&gt;&lt;_journal&gt;Mol Vis&lt;/_journal&gt;&lt;_keywords&gt;Aging/*genetics/pathology; Amino Acid Sequence; Asian Continental Ancestry Group/*genetics; Base Sequence; Cataract/*genetics; China; Computational Biology; Connexins/chemistry/*genetics; Conserved Sequence/genetics; DNA Mutational Analysis; Eye Proteins/chemistry/*genetics; Female; Genetic Testing; *Genetic Variation; Genetics, Population; Humans; Male; Membrane Proteins; Middle Aged; Molecular Sequence Data; Mutation/genetics; Species Specificity&lt;/_keywords&gt;&lt;_language&gt;eng&lt;/_language&gt;&lt;_pages&gt;621-6&lt;/_pages&gt;&lt;_tertiary_title&gt;Molecular vision&lt;/_tertiary_title&gt;&lt;_type_work&gt;Journal Article; Research Support, Non-U.S. Gov&amp;apos;t&lt;/_type_work&gt;&lt;_url&gt;http://www.ncbi.nlm.nih.gov/entrez/query.fcgi?cmd=Retrieve&amp;amp;db=pubmed&amp;amp;dopt=Abstract&amp;amp;list_uids=21386927&amp;amp;query_hl=1&lt;/_url&gt;&lt;_volume&gt;17&lt;/_volume&gt;&lt;_created&gt;60816572&lt;/_created&gt;&lt;_modified&gt;60816572&lt;/_modified&gt;&lt;_impact_factor&gt;   1.986&lt;/_impact_factor&gt;&lt;_collection_scope&gt;SCI;SCIE;&lt;/_collection_scope&gt;&lt;/Details&gt;&lt;Extra&gt;&lt;DBUID&gt;{DD5FF5BB-10A2-4642-B09E-22A36B08F5F1}&lt;/DBUID&gt;&lt;/Extra&gt;&lt;/Item&gt;&lt;/References&gt;&lt;/Group&gt;&lt;/Citation&gt;_x000a_"/>
    <w:docVar w:name="NE.Ref{42009AB4-AD61-4A21-A5FC-3E755F8A309C}" w:val=" ADDIN NE.Ref.{42009AB4-AD61-4A21-A5FC-3E755F8A309C}&lt;Citation&gt;&lt;Group&gt;&lt;References&gt;&lt;Item&gt;&lt;ID&gt;17&lt;/ID&gt;&lt;UID&gt;{E60BC9C6-5B11-4EC3-9086-72768317158D}&lt;/UID&gt;&lt;Title&gt;Functional analysis of FOXE3 mutations causing dominant and recessive ocular anterior segment disease&lt;/Title&gt;&lt;Template&gt;Journal Article&lt;/Template&gt;&lt;Star&gt;0&lt;/Star&gt;&lt;Tag&gt;0&lt;/Tag&gt;&lt;Author&gt;Islam, L; Kelberman, D; Williamson, L; Lewis, N; Glindzicz, M B; Nischal, K K; Sowden, J C&lt;/Author&gt;&lt;Year&gt;2015&lt;/Year&gt;&lt;Details&gt;&lt;_accession_num&gt;25504734&lt;/_accession_num&gt;&lt;_author_adr&gt;Developmental Biology and Cancer, Birth Defects Research Centre, UCL Institute of Child Health, London, UK.&lt;/_author_adr&gt;&lt;_date_display&gt;2015 Mar&lt;/_date_display&gt;&lt;_date&gt;2015-03-01&lt;/_date&gt;&lt;_doi&gt;10.1002/humu.22741&lt;/_doi&gt;&lt;_isbn&gt;1098-1004 (Electronic); 1059-7794 (Linking)&lt;/_isbn&gt;&lt;_issue&gt;3&lt;/_issue&gt;&lt;_journal&gt;Hum Mutat&lt;/_journal&gt;&lt;_keywords&gt;FOXE3; anterior segment dysgenesis; aphakia; congenital eye defect; corneal opacity; glaucoma&lt;/_keywords&gt;&lt;_language&gt;eng&lt;/_language&gt;&lt;_ori_publication&gt;(c) 2014 WILEY PERIODICALS, INC.&lt;/_ori_publication&gt;&lt;_pages&gt;296-300&lt;/_pages&gt;&lt;_tertiary_title&gt;Human mutation&lt;/_tertiary_title&gt;&lt;_type_work&gt;Journal Article; Research Support, Non-U.S. Gov&amp;apos;t&lt;/_type_work&gt;&lt;_url&gt;http://www.ncbi.nlm.nih.gov/entrez/query.fcgi?cmd=Retrieve&amp;amp;db=pubmed&amp;amp;dopt=Abstract&amp;amp;list_uids=25504734&amp;amp;query_hl=1&lt;/_url&gt;&lt;_volume&gt;36&lt;/_volume&gt;&lt;_created&gt;60816531&lt;/_created&gt;&lt;_modified&gt;60816533&lt;/_modified&gt;&lt;_impact_factor&gt;   5.144&lt;/_impact_factor&gt;&lt;_collection_scope&gt;SCI;SCIE;&lt;/_collection_scope&gt;&lt;/Details&gt;&lt;Extra&gt;&lt;DBUID&gt;{DD5FF5BB-10A2-4642-B09E-22A36B08F5F1}&lt;/DBUID&gt;&lt;/Extra&gt;&lt;/Item&gt;&lt;/References&gt;&lt;/Group&gt;&lt;/Citation&gt;_x000a_"/>
    <w:docVar w:name="NE.Ref{44A062A0-C1D7-4E85-8B17-EE6DD7FA3696}" w:val=" ADDIN NE.Ref.{44A062A0-C1D7-4E85-8B17-EE6DD7FA3696}&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489CF143-64FF-4EBE-9FB4-AA94FC9E6329}" w:val=" ADDIN NE.Ref.{489CF143-64FF-4EBE-9FB4-AA94FC9E6329}&lt;Citation&gt;&lt;Group&gt;&lt;References&gt;&lt;Item&gt;&lt;ID&gt;61&lt;/ID&gt;&lt;UID&gt;{1D966B99-8749-428A-97C1-422E95D541F9}&lt;/UID&gt;&lt;Title&gt;Whole exome sequencing in dominant cataract identifies a new causative factor, CRYBA2, and a variety of novel alleles in known genes&lt;/Title&gt;&lt;Template&gt;Journal Article&lt;/Template&gt;&lt;Star&gt;0&lt;/Star&gt;&lt;Tag&gt;0&lt;/Tag&gt;&lt;Author&gt;Reis, L M; Tyler, R C; Muheisen, S; Raggio, V; Salviati, L; Han, D P; Costakos, D; Yonath, H; Hall, S; Power, P; Semina, E V&lt;/Author&gt;&lt;Year&gt;2013&lt;/Year&gt;&lt;Details&gt;&lt;_accession_num&gt;23508780&lt;/_accession_num&gt;&lt;_author_adr&gt;Department of Pediatrics and Children&amp;apos;s Research Institute, Medical College of Wisconsin, Milwaukee, WI 53226, USA.&lt;/_author_adr&gt;&lt;_date_display&gt;2013 Jul&lt;/_date_display&gt;&lt;_date&gt;2013-07-01&lt;/_date&gt;&lt;_doi&gt;10.1007/s00439-013-1289-0&lt;/_doi&gt;&lt;_isbn&gt;1432-1203 (Electronic); 0340-6717 (Linking)&lt;/_isbn&gt;&lt;_issue&gt;7&lt;/_issue&gt;&lt;_journal&gt;Hum Genet&lt;/_journal&gt;&lt;_keywords&gt;Adult; *Alleles; Amino Acid Substitution; Animals; Cataract/*genetics/metabolism; Child, Preschool; DNA Mutational Analysis/methods; *Exome; Female; Gene Expression Regulation, Developmental/genetics; *Genes, Dominant; Genetic Diseases, Inborn/*genetics/metabolism; Humans; Infant; Male; *Mutation, Missense; Zebrafish/embryology; Zebrafish Proteins/biosynthesis/genetics; beta-Crystallin A Chain/biosynthesis/*genetics&lt;/_keywords&gt;&lt;_language&gt;eng&lt;/_language&gt;&lt;_pages&gt;761-70&lt;/_pages&gt;&lt;_tertiary_title&gt;Human genetics&lt;/_tertiary_title&gt;&lt;_type_work&gt;Clinical Trial; Journal Article; Research Support, N.I.H., Extramural; Research Support, Non-U.S. Gov&amp;apos;t&lt;/_type_work&gt;&lt;_url&gt;http://www.ncbi.nlm.nih.gov/entrez/query.fcgi?cmd=Retrieve&amp;amp;db=pubmed&amp;amp;dopt=Abstract&amp;amp;list_uids=23508780&amp;amp;query_hl=1&lt;/_url&gt;&lt;_volume&gt;132&lt;/_volume&gt;&lt;_created&gt;60817595&lt;/_created&gt;&lt;_modified&gt;60817595&lt;/_modified&gt;&lt;_impact_factor&gt;   4.824&lt;/_impact_factor&gt;&lt;_collection_scope&gt;SCI;SCIE;&lt;/_collection_scope&gt;&lt;/Details&gt;&lt;Extra&gt;&lt;DBUID&gt;{DD5FF5BB-10A2-4642-B09E-22A36B08F5F1}&lt;/DBUID&gt;&lt;/Extra&gt;&lt;/Item&gt;&lt;/References&gt;&lt;/Group&gt;&lt;/Citation&gt;_x000a_"/>
    <w:docVar w:name="NE.Ref{4EBE2E7E-F7A1-4F51-A478-7D488FAE7722}" w:val=" ADDIN NE.Ref.{4EBE2E7E-F7A1-4F51-A478-7D488FAE7722}&lt;Citation&gt;&lt;Group&gt;&lt;References&gt;&lt;Item&gt;&lt;ID&gt;59&lt;/ID&gt;&lt;UID&gt;{CBD0A2F0-A6C1-489D-A8CE-185C20EA2995}&lt;/UID&gt;&lt;Title&gt;Molecular characteristics of inherited congenital cataracts&lt;/Title&gt;&lt;Template&gt;Journal Article&lt;/Template&gt;&lt;Star&gt;0&lt;/Star&gt;&lt;Tag&gt;0&lt;/Tag&gt;&lt;Author&gt;Huang, B; He, W&lt;/Author&gt;&lt;Year&gt;2010&lt;/Year&gt;&lt;Details&gt;&lt;_created&gt;60816932&lt;/_created&gt;&lt;_doi&gt;10.1016/j.ejmg.2010.07.001&lt;/_doi&gt;&lt;_modified&gt;60817576&lt;/_modified&gt;&lt;_db_updated&gt;PubMed&lt;/_db_updated&gt;&lt;_url&gt;http://www.ncbi.nlm.nih.gov/entrez/query.fcgi?cmd=Retrieve&amp;amp;db=pubmed&amp;amp;dopt=Abstract&amp;amp;list_uids=20624502&amp;amp;query_hl=1&lt;/_url&gt;&lt;_journal&gt;Eur J Med Genet&lt;/_journal&gt;&lt;_volume&gt;53&lt;/_volume&gt;&lt;_issue&gt;6&lt;/_issue&gt;&lt;_pages&gt;347-57&lt;/_pages&gt;&lt;_tertiary_title&gt;European journal of medical genetics&lt;/_tertiary_title&gt;&lt;_date_display&gt;2010 Nov-Dec&lt;/_date_display&gt;&lt;_date&gt;58292640&lt;/_date&gt;&lt;_type_work&gt;Journal Article; Review&lt;/_type_work&gt;&lt;_isbn&gt;1878-0849 (Electronic); 1769-7212 (Linking)&lt;/_isbn&gt;&lt;_ori_publication&gt;Copyright (c) 2010 Elsevier Masson SAS. All rights reserved.&lt;/_ori_publication&gt;&lt;_accession_num&gt;20624502&lt;/_accession_num&gt;&lt;_keywords&gt;Animals; Aquaporins/genetics/metabolism; Cataract/*congenital/*genetics; Child; Connexins/*genetics/metabolism; Crystallins/*genetics; Cytoskeleton/*genetics/metabolism; Eye Proteins/genetics/metabolism; Homeodomain Proteins/genetics/metabolism; Humans; Intermediate Filament Proteins/genetics/metabolism; Lens, Crystalline/physiology; Mice; Mice, Knockout; Mutation; Paired Box Transcription Factors/genetics/metabolism; Repressor Proteins/genetics/metabolism; Transcription Factors/genetics/metabolism; Vimentin/genetics/metabolism&lt;/_keywords&gt;&lt;_author_adr&gt;Medical Genetics Laboratory, Department of Obstetrics and Gynecology, Second Teaching Hospital, Jilin University, 218 Zhiqiang, Changchun, 130041, China. ccc0431@163.com&lt;/_author_adr&gt;&lt;_language&gt;eng&lt;/_language&gt;&lt;_accessed&gt;60817589&lt;/_accessed&gt;&lt;_impact_factor&gt;   1.466&lt;/_impact_factor&gt;&lt;_collection_scope&gt;SCI;SCIE;&lt;/_collection_scope&gt;&lt;_label&gt;review&lt;/_label&gt;&lt;/Details&gt;&lt;Extra&gt;&lt;DBUID&gt;{DD5FF5BB-10A2-4642-B09E-22A36B08F5F1}&lt;/DBUID&gt;&lt;/Extra&gt;&lt;/Item&gt;&lt;/References&gt;&lt;/Group&gt;&lt;/Citation&gt;_x000a_"/>
    <w:docVar w:name="NE.Ref{4F34F2C2-FBD8-438B-932B-84ACDDD89527}" w:val=" ADDIN NE.Ref.{4F34F2C2-FBD8-438B-932B-84ACDDD89527}&lt;Citation&gt;&lt;Group&gt;&lt;References&gt;&lt;Item&gt;&lt;ID&gt;96&lt;/ID&gt;&lt;UID&gt;{23A6F917-127E-4354-8C92-8C42064AD2CC}&lt;/UID&gt;&lt;Title&gt;Common sequence variants in the LOXL1 gene confer susceptibility to exfoliation glaucoma&lt;/Title&gt;&lt;Template&gt;Journal Article&lt;/Template&gt;&lt;Star&gt;0&lt;/Star&gt;&lt;Tag&gt;0&lt;/Tag&gt;&lt;Author&gt;Thorleifsson, G; Magnusson, K P; Sulem, P; Walters, G B; Gudbjartsson, D F; Stefansson, H; Jonsson, T; Jonasdottir, A; Jonasdottir, A; Stefansdottir, G; Masson, G; Hardarson, G A; Petursson, H; Arnarsson, A; Motallebipour, M; Wallerman, O; Wadelius, C; Gulcher, J R; Thorsteinsdottir, U; Kong, A; Jonasson, F; Stefansson, K&lt;/Author&gt;&lt;Year&gt;2007&lt;/Year&gt;&lt;Details&gt;&lt;_accession_num&gt;17690259&lt;/_accession_num&gt;&lt;_author_adr&gt;deCODE genetics Inc, 101 Reykjavik, Iceland.&lt;/_author_adr&gt;&lt;_date_display&gt;2007 Sep 7&lt;/_date_display&gt;&lt;_date&gt;2007-09-07&lt;/_date&gt;&lt;_doi&gt;10.1126/science.1146554&lt;/_doi&gt;&lt;_isbn&gt;1095-9203 (Electronic); 0036-8075 (Linking)&lt;/_isbn&gt;&lt;_issue&gt;5843&lt;/_issue&gt;&lt;_journal&gt;Science&lt;/_journal&gt;&lt;_keywords&gt;Adipose Tissue/metabolism; Amino Acid Oxidoreductases/*genetics; Case-Control Studies; Chi-Square Distribution; Exfoliation Syndrome/*genetics; Female; Gene Expression; *Genetic Predisposition to Disease; Genotype; Glaucoma/*genetics; Glaucoma, Open-Angle/genetics; Humans; Iceland; Male; Polymorphism, Single Nucleotide&lt;/_keywords&gt;&lt;_language&gt;eng&lt;/_language&gt;&lt;_pages&gt;1397-400&lt;/_pages&gt;&lt;_tertiary_title&gt;Science (New York, N.Y.)&lt;/_tertiary_title&gt;&lt;_type_work&gt;Journal Article; Research Support, Non-U.S. Gov&amp;apos;t&lt;/_type_work&gt;&lt;_url&gt;http://www.ncbi.nlm.nih.gov/entrez/query.fcgi?cmd=Retrieve&amp;amp;db=pubmed&amp;amp;dopt=Abstract&amp;amp;list_uids=17690259&amp;amp;query_hl=1&lt;/_url&gt;&lt;_volume&gt;317&lt;/_volume&gt;&lt;_created&gt;60823963&lt;/_created&gt;&lt;_modified&gt;60823963&lt;/_modified&gt;&lt;_impact_factor&gt;  33.611&lt;/_impact_factor&gt;&lt;_collection_scope&gt;SCI;SCIE;&lt;/_collection_scope&gt;&lt;/Details&gt;&lt;Extra&gt;&lt;DBUID&gt;{DD5FF5BB-10A2-4642-B09E-22A36B08F5F1}&lt;/DBUID&gt;&lt;/Extra&gt;&lt;/Item&gt;&lt;/References&gt;&lt;/Group&gt;&lt;/Citation&gt;_x000a_"/>
    <w:docVar w:name="NE.Ref{549EABC5-08E1-4C22-9572-F7A1AFE08C8C}" w:val=" ADDIN NE.Ref.{549EABC5-08E1-4C22-9572-F7A1AFE08C8C}&lt;Citation&gt;&lt;Group&gt;&lt;References&gt;&lt;Item&gt;&lt;ID&gt;54&lt;/ID&gt;&lt;UID&gt;{35119101-164A-44E4-8FC8-0DDA310FD6BC}&lt;/UID&gt;&lt;Title&gt;Lens subluxation and retinal dysfunction in a girl with homozygous VSX2 mutation&lt;/Title&gt;&lt;Template&gt;Journal Article&lt;/Template&gt;&lt;Star&gt;0&lt;/Star&gt;&lt;Tag&gt;0&lt;/Tag&gt;&lt;Author&gt;Khan, A O; Aldahmesh, M A; Noor, J; Salem, A; Alkuraya, F S&lt;/Author&gt;&lt;Year&gt;2015&lt;/Year&gt;&lt;Details&gt;&lt;_accession_num&gt;24001013&lt;/_accession_num&gt;&lt;_author_adr&gt;Division of Pediatric Ophthalmology, King Khaled Eye Specialist Hospital , Riyadh , Saudi Arabia .&lt;/_author_adr&gt;&lt;_date_display&gt;2015 Mar&lt;/_date_display&gt;&lt;_date&gt;2015-03-01&lt;/_date&gt;&lt;_doi&gt;10.3109/13816810.2013.827217&lt;/_doi&gt;&lt;_isbn&gt;1744-5094 (Electronic); 1381-6810 (Linking)&lt;/_isbn&gt;&lt;_issue&gt;1&lt;/_issue&gt;&lt;_journal&gt;Ophthalmic Genet&lt;/_journal&gt;&lt;_keywords&gt;Biometry; Child, Preschool; Consanguinity; Electroretinography; Exons/genetics; Female; *Frameshift Mutation; Homeodomain Proteins/*genetics; Homozygote; Humans; Lens Subluxation/*genetics/pathology; Myopia, Degenerative/genetics; Pedigree; Phenotype; Retinitis Pigmentosa/diagnosis/*genetics; Sequence Analysis, DNA; Transcription Factors/*geneticsCone-rod; Knobloch syndrome; VSX2; ectopia lentis&lt;/_keywords&gt;&lt;_language&gt;eng&lt;/_language&gt;&lt;_pages&gt;8-13&lt;/_pages&gt;&lt;_tertiary_title&gt;Ophthalmic genetics&lt;/_tertiary_title&gt;&lt;_type_work&gt;Case Reports; Journal Article; Research Support, Non-U.S. Gov&amp;apos;t&lt;/_type_work&gt;&lt;_url&gt;http://www.ncbi.nlm.nih.gov/entrez/query.fcgi?cmd=Retrieve&amp;amp;db=pubmed&amp;amp;dopt=Abstract&amp;amp;list_uids=24001013&amp;amp;query_hl=1&lt;/_url&gt;&lt;_volume&gt;36&lt;/_volume&gt;&lt;_created&gt;60816867&lt;/_created&gt;&lt;_modified&gt;60816867&lt;/_modified&gt;&lt;_impact_factor&gt;   1.455&lt;/_impact_factor&gt;&lt;_collection_scope&gt;SCIE;&lt;/_collection_scope&gt;&lt;/Details&gt;&lt;Extra&gt;&lt;DBUID&gt;{DD5FF5BB-10A2-4642-B09E-22A36B08F5F1}&lt;/DBUID&gt;&lt;/Extra&gt;&lt;/Item&gt;&lt;/References&gt;&lt;/Group&gt;&lt;/Citation&gt;_x000a_"/>
    <w:docVar w:name="NE.Ref{54B90ED8-7BC6-4F9C-8BB1-7AE17DEDD1EC}" w:val=" ADDIN NE.Ref.{54B90ED8-7BC6-4F9C-8BB1-7AE17DEDD1EC}&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5793F457-6D17-4D56-B567-4B9B175C46E7}" w:val=" ADDIN NE.Ref.{5793F457-6D17-4D56-B567-4B9B175C46E7}&lt;Citation&gt;&lt;Group&gt;&lt;References&gt;&lt;Item&gt;&lt;ID&gt;36&lt;/ID&gt;&lt;UID&gt;{1AEC29BF-3399-4D7B-9D90-A913030A03DE}&lt;/UID&gt;&lt;Title&gt;Genetics and bioinformatics of primary open angle glaucoma: an Indian perspective&lt;/Title&gt;&lt;Template&gt;Journal Article&lt;/Template&gt;&lt;Star&gt;0&lt;/Star&gt;&lt;Tag&gt;0&lt;/Tag&gt;&lt;Author&gt;Ray, K; Thakur, S K; Banerjee, A K; Mukhopadhyay, A; Acharya, M; Bhattacharjee, A; Sen, A; Bhaduri, G&lt;/Author&gt;&lt;Year&gt;2004&lt;/Year&gt;&lt;Details&gt;&lt;_accession_num&gt;15871358&lt;/_accession_num&gt;&lt;_author_adr&gt;Human Genetics and Genomics Division, Indian Institute of Chemical Biology, Kolkata 700 032.&lt;/_author_adr&gt;&lt;_date_display&gt;2004 Dec&lt;/_date_display&gt;&lt;_date&gt;2004-12-01&lt;/_date&gt;&lt;_isbn&gt;0019-5847 (Print); 0019-5847 (Linking)&lt;/_isbn&gt;&lt;_issue&gt;12&lt;/_issue&gt;&lt;_journal&gt;J Indian Med Assoc&lt;/_journal&gt;&lt;_keywords&gt;Blindness/etiology/genetics; Chromosomes, Human, Pair 10/genetics; *Computational Biology; Cytoskeletal Proteins/genetics; Eye Proteins/genetics; Glaucoma, Open-Angle/classification/complications/*genetics; Glycoproteins/genetics; Humans; India; Transcription Factor TFIIIA/genetics; Vision Disorders/*etiology/genetics&lt;/_keywords&gt;&lt;_language&gt;eng&lt;/_language&gt;&lt;_pages&gt;708, 710, 712 passim&lt;/_pages&gt;&lt;_tertiary_title&gt;Journal of the Indian Medical Association&lt;/_tertiary_title&gt;&lt;_type_work&gt;Journal Article; Review&lt;/_type_work&gt;&lt;_url&gt;http://www.ncbi.nlm.nih.gov/entrez/query.fcgi?cmd=Retrieve&amp;amp;db=pubmed&amp;amp;dopt=Abstract&amp;amp;list_uids=15871358&amp;amp;query_hl=1&lt;/_url&gt;&lt;_volume&gt;102&lt;/_volume&gt;&lt;_created&gt;60816601&lt;/_created&gt;&lt;_modified&gt;60816601&lt;/_modified&gt;&lt;/Details&gt;&lt;Extra&gt;&lt;DBUID&gt;{DD5FF5BB-10A2-4642-B09E-22A36B08F5F1}&lt;/DBUID&gt;&lt;/Extra&gt;&lt;/Item&gt;&lt;/References&gt;&lt;/Group&gt;&lt;/Citation&gt;_x000a_"/>
    <w:docVar w:name="NE.Ref{5BD338D0-1D6F-4920-A5D4-572BFFFE1AAB}" w:val=" ADDIN NE.Ref.{5BD338D0-1D6F-4920-A5D4-572BFFFE1AAB}&lt;Citation&gt;&lt;Group&gt;&lt;References&gt;&lt;Item&gt;&lt;ID&gt;29&lt;/ID&gt;&lt;UID&gt;{09EA4F5E-D84A-46C3-9524-AE7075ECA7E3}&lt;/UID&gt;&lt;Title&gt;Identification and Functional Analysis of a Novel MIP Gene Mutation Associated with Congenital Cataract in a Chinese Family&lt;/Title&gt;&lt;Template&gt;Journal Article&lt;/Template&gt;&lt;Star&gt;0&lt;/Star&gt;&lt;Tag&gt;0&lt;/Tag&gt;&lt;Author&gt;Shentu, X; Miao, Q; Tang, X; Yin, H; Zhao, Y&lt;/Author&gt;&lt;Year&gt;2015&lt;/Year&gt;&lt;Details&gt;&lt;_accession_num&gt;25946197&lt;/_accession_num&gt;&lt;_author_adr&gt;Eye Center, Second Affiliated Hospital of Zhejiang University School of Medicine, Hangzhou, Zhejiang Province, China; Zhejiang Provincial Key Laboratory of Ophthalmology, Hangzhou, Zhejiang Province, China.; Eye Center, Second Affiliated Hospital of Zhejiang University School of Medicine, Hangzhou, Zhejiang Province, China; Zhejiang Provincial Key Laboratory of Ophthalmology, Hangzhou, Zhejiang Province, China.; Eye Center, Second Affiliated Hospital of Zhejiang University School of Medicine, Hangzhou, Zhejiang Province, China; Zhejiang Provincial Key Laboratory of Ophthalmology, Hangzhou, Zhejiang Province, China.; Eye Center, Second Affiliated Hospital of Zhejiang University School of Medicine, Hangzhou, Zhejiang Province, China; Zhejiang Provincial Key Laboratory of Ophthalmology, Hangzhou, Zhejiang Province, China.; Eye Center, Second Affiliated Hospital of Zhejiang University School of Medicine, Hangzhou, Zhejiang Province, China; Zhejiang Provincial Key Laboratory of Ophthalmology, Hangzhou, Zhejiang Province, China.&lt;/_author_adr&gt;&lt;_date_display&gt;2015&lt;/_date_display&gt;&lt;_date&gt;2015-01-20&lt;/_date&gt;&lt;_doi&gt;10.1371/journal.pone.0126679&lt;/_doi&gt;&lt;_isbn&gt;1932-6203 (Electronic); 1932-6203 (Linking)&lt;/_isbn&gt;&lt;_issue&gt;5&lt;/_issue&gt;&lt;_journal&gt;PLoS One&lt;/_journal&gt;&lt;_language&gt;eng&lt;/_language&gt;&lt;_pages&gt;e0126679&lt;/_pages&gt;&lt;_tertiary_title&gt;PloS one&lt;/_tertiary_title&gt;&lt;_type_work&gt;Journal Article; Research Support, Non-U.S. Gov&amp;apos;t&lt;/_type_work&gt;&lt;_url&gt;http://www.ncbi.nlm.nih.gov/entrez/query.fcgi?cmd=Retrieve&amp;amp;db=pubmed&amp;amp;dopt=Abstract&amp;amp;list_uids=25946197&amp;amp;query_hl=1&lt;/_url&gt;&lt;_volume&gt;10&lt;/_volume&gt;&lt;_created&gt;60816583&lt;/_created&gt;&lt;_modified&gt;60816583&lt;/_modified&gt;&lt;_impact_factor&gt;   3.234&lt;/_impact_factor&gt;&lt;_collection_scope&gt;SCIE;&lt;/_collection_scope&gt;&lt;/Details&gt;&lt;Extra&gt;&lt;DBUID&gt;{DD5FF5BB-10A2-4642-B09E-22A36B08F5F1}&lt;/DBUID&gt;&lt;/Extra&gt;&lt;/Item&gt;&lt;/References&gt;&lt;/Group&gt;&lt;/Citation&gt;_x000a_"/>
    <w:docVar w:name="NE.Ref{5C87E5B9-F1FF-4F26-B62C-1817A82DA35A}" w:val=" ADDIN NE.Ref.{5C87E5B9-F1FF-4F26-B62C-1817A82DA35A}&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5D657F7A-4A01-4C0D-88B3-988855C84DD9}" w:val=" ADDIN NE.Ref.{5D657F7A-4A01-4C0D-88B3-988855C84DD9}&lt;Citation&gt;&lt;Group&gt;&lt;References&gt;&lt;Item&gt;&lt;ID&gt;37&lt;/ID&gt;&lt;UID&gt;{84AF7F16-19B5-4FD2-B9CA-6E3BB22D525F}&lt;/UID&gt;&lt;Title&gt;A new locus for autosomal dominant posterior polar cataract in Moroccan Jews maps to chromosome 14q22-23&lt;/Title&gt;&lt;Template&gt;Journal Article&lt;/Template&gt;&lt;Star&gt;0&lt;/Star&gt;&lt;Tag&gt;0&lt;/Tag&gt;&lt;Author&gt;Pras, E; Mahler, O; Kumar, V; Frydman, M; Gefen, N; Pras, E; Hejtmancik, J F&lt;/Author&gt;&lt;Year&gt;2006&lt;/Year&gt;&lt;Details&gt;&lt;_accession_num&gt;17047090&lt;/_accession_num&gt;&lt;_date_display&gt;2006 Oct&lt;/_date_display&gt;&lt;_date&gt;2006-10-01&lt;/_date&gt;&lt;_doi&gt;10.1136/jmg.2005.034876&lt;/_doi&gt;&lt;_isbn&gt;1468-6244 (Electronic); 0022-2593 (Linking)&lt;/_isbn&gt;&lt;_issue&gt;10&lt;/_issue&gt;&lt;_journal&gt;J Med Genet&lt;/_journal&gt;&lt;_keywords&gt;Adult; Cataract/*epidemiology/*genetics/radiography; Child; Child, Preschool; Chromosome Mapping; *Chromosomes, Human, Pair 14; Female; Genetic Linkage; Homeodomain Proteins/genetics; Humans; *Jews; Lod Score; Male; Middle Aged; Morocco/epidemiology/ethnology; Otx Transcription Factors/genetics; Pedigree; Phenotype; Trans-Activators/genetics; rho GTP-Binding Proteins/genetics&lt;/_keywords&gt;&lt;_language&gt;eng&lt;/_language&gt;&lt;_pages&gt;e50&lt;/_pages&gt;&lt;_tertiary_title&gt;Journal of medical genetics&lt;/_tertiary_title&gt;&lt;_type_work&gt;Letter; Research Support, Non-U.S. Gov&amp;apos;t&lt;/_type_work&gt;&lt;_url&gt;http://www.ncbi.nlm.nih.gov/entrez/query.fcgi?cmd=Retrieve&amp;amp;db=pubmed&amp;amp;dopt=Abstract&amp;amp;list_uids=17047090&amp;amp;query_hl=1&lt;/_url&gt;&lt;_volume&gt;43&lt;/_volume&gt;&lt;_created&gt;60816606&lt;/_created&gt;&lt;_modified&gt;60816606&lt;/_modified&gt;&lt;_impact_factor&gt;   6.335&lt;/_impact_factor&gt;&lt;_collection_scope&gt;SCI;SCIE;&lt;/_collection_scope&gt;&lt;/Details&gt;&lt;Extra&gt;&lt;DBUID&gt;{DD5FF5BB-10A2-4642-B09E-22A36B08F5F1}&lt;/DBUID&gt;&lt;/Extra&gt;&lt;/Item&gt;&lt;/References&gt;&lt;/Group&gt;&lt;/Citation&gt;_x000a_"/>
    <w:docVar w:name="NE.Ref{5F80F946-23C9-443A-9BC6-009AB4B64E80}" w:val=" ADDIN NE.Ref.{5F80F946-23C9-443A-9BC6-009AB4B64E80}&lt;Citation&gt;&lt;Group&gt;&lt;References&gt;&lt;Item&gt;&lt;ID&gt;31&lt;/ID&gt;&lt;UID&gt;{5584C8EF-F1F7-4422-AFF0-BABF2D1EE4B8}&lt;/UID&gt;&lt;Title&gt;Whole exome sequencing reveals a novel de novo FOXC1 mutation in a patient with unrecognized Axenfeld-Rieger syndrome and glaucoma&lt;/Title&gt;&lt;Template&gt;Journal Article&lt;/Template&gt;&lt;Star&gt;0&lt;/Star&gt;&lt;Tag&gt;0&lt;/Tag&gt;&lt;Author&gt;Pasutto, F; Mauri, L; Popp, B; Sticht, H; Ekici, A; Piozzi, E; Bonfante, A; Penco, S; Schlotzer-Schrehardt, U; Reis, A&lt;/Author&gt;&lt;Year&gt;2015&lt;/Year&gt;&lt;Details&gt;&lt;_accession_num&gt;25967385&lt;/_accession_num&gt;&lt;_author_adr&gt;Institute of Human Genetics, Friedrich-Alexander-Universitat Erlangen-Nurnberg (FAU), Erlangen, Germany. Electronic address: francesca.pasutto@uk-erlangen.de.; Medical Genetics, A.O. Niguarda Ca&amp;apos;Granda Hospital, Milan, Italy.; Institute of Human Genetics, Friedrich-Alexander-Universitat Erlangen-Nurnberg (FAU), Erlangen, Germany.; Bioinformatics, Institute of Biochemistry, FAU Erlangen-Nurnberg, Erlangen, Germany.; Institute of Human Genetics, Friedrich-Alexander-Universitat Erlangen-Nurnberg (FAU), Erlangen, Germany.; Pediatric Ophthalmology, A.O. Niguarda Ca&amp;apos;Granda Hospital, Milan, Italy.; Medical Genetics, Ospedale S. Bassiano, Bassano del Grappa, Italy.; Medical Genetics, A.O. Niguarda Ca&amp;apos;Granda Hospital, Milan, Italy.; Department of Ophthalmology, FAU Erlangen-Nurnberg, Erlangen, Germany.; Institute of Human Genetics, Friedrich-Alexander-Universitat Erlangen-Nurnberg (FAU), Erlangen, Germany.&lt;/_author_adr&gt;&lt;_date_display&gt;2015 Aug 15&lt;/_date_display&gt;&lt;_date&gt;2015-08-15&lt;/_date&gt;&lt;_doi&gt;10.1016/j.gene.2015.05.015&lt;/_doi&gt;&lt;_isbn&gt;1879-0038 (Electronic); 0378-1119 (Linking)&lt;/_isbn&gt;&lt;_issue&gt;1&lt;/_issue&gt;&lt;_journal&gt;Gene&lt;/_journal&gt;&lt;_keywords&gt;Axenfeld-Rieger syndrome; FOXC1; Genetic testing; Glaucoma; Whole-exome sequencing&lt;/_keywords&gt;&lt;_language&gt;eng&lt;/_language&gt;&lt;_ori_publication&gt;Copyright (c) 2015 Elsevier B.V. All rights reserved.&lt;/_ori_publication&gt;&lt;_pages&gt;76-80&lt;/_pages&gt;&lt;_tertiary_title&gt;Gene&lt;/_tertiary_title&gt;&lt;_type_work&gt;Journal Article&lt;/_type_work&gt;&lt;_url&gt;http://www.ncbi.nlm.nih.gov/entrez/query.fcgi?cmd=Retrieve&amp;amp;db=pubmed&amp;amp;dopt=Abstract&amp;amp;list_uids=25967385&amp;amp;query_hl=1&lt;/_url&gt;&lt;_volume&gt;568&lt;/_volume&gt;&lt;_created&gt;60816587&lt;/_created&gt;&lt;_modified&gt;60816587&lt;/_modified&gt;&lt;_impact_factor&gt;   2.138&lt;/_impact_factor&gt;&lt;_collection_scope&gt;SCI;SCIE;&lt;/_collection_scope&gt;&lt;/Details&gt;&lt;Extra&gt;&lt;DBUID&gt;{DD5FF5BB-10A2-4642-B09E-22A36B08F5F1}&lt;/DBUID&gt;&lt;/Extra&gt;&lt;/Item&gt;&lt;/References&gt;&lt;/Group&gt;&lt;Group&gt;&lt;References&gt;&lt;Item&gt;&lt;ID&gt;80&lt;/ID&gt;&lt;UID&gt;{06432726-B0AE-4B2A-B985-59C04DFB5ADF}&lt;/UID&gt;&lt;Title&gt;Analysis of nuclear and mitochondrial genes in patients with pseudoexfoliation glaucoma&lt;/Title&gt;&lt;Template&gt;Journal Article&lt;/Template&gt;&lt;Star&gt;0&lt;/Star&gt;&lt;Tag&gt;0&lt;/Tag&gt;&lt;Author&gt;Abu-Amero, K K; Bosley, T M; Morales, J&lt;/Author&gt;&lt;Year&gt;2008&lt;/Year&gt;&lt;Details&gt;&lt;_accession_num&gt;18246027&lt;/_accession_num&gt;&lt;_author_adr&gt;Mitochondrial Research Laboratory, Genetics Department, King Faisal Specialist Hospital and Research Centre, Riyadh, Saudi Arabia. abuamero@shafallahgenetics.org&lt;/_author_adr&gt;&lt;_date_display&gt;2008&lt;/_date_display&gt;&lt;_date&gt;2008-01-20&lt;/_date&gt;&lt;_isbn&gt;1090-0535 (Electronic); 1090-0535 (Linking)&lt;/_isbn&gt;&lt;_journal&gt;Mol Vis&lt;/_journal&gt;&lt;_keywords&gt;Adult; Base Sequence; Cell Nucleus/*genetics; DNA, Mitochondrial/genetics; Exfoliation Syndrome/*complications/*genetics; Female; *Genes, Mitochondrial; Glaucoma, Open-Angle/*etiology/*genetics; Humans; Male; Middle Aged; Mutation&lt;/_keywords&gt;&lt;_language&gt;eng&lt;/_language&gt;&lt;_pages&gt;29-36&lt;/_pages&gt;&lt;_tertiary_title&gt;Molecular vision&lt;/_tertiary_title&gt;&lt;_type_work&gt;Journal Article; Research Support, Non-U.S. Gov&amp;apos;t&lt;/_type_work&gt;&lt;_url&gt;http://www.ncbi.nlm.nih.gov/entrez/query.fcgi?cmd=Retrieve&amp;amp;db=pubmed&amp;amp;dopt=Abstract&amp;amp;list_uids=18246027&amp;amp;query_hl=1&lt;/_url&gt;&lt;_volume&gt;14&lt;/_volume&gt;&lt;_created&gt;60823957&lt;/_created&gt;&lt;_modified&gt;60823957&lt;/_modified&gt;&lt;_impact_factor&gt;   1.986&lt;/_impact_factor&gt;&lt;_collection_scope&gt;SCI;SCIE;&lt;/_collection_scope&gt;&lt;/Details&gt;&lt;Extra&gt;&lt;DBUID&gt;{DD5FF5BB-10A2-4642-B09E-22A36B08F5F1}&lt;/DBUID&gt;&lt;/Extra&gt;&lt;/Item&gt;&lt;/References&gt;&lt;/Group&gt;&lt;/Citation&gt;_x000a_"/>
    <w:docVar w:name="NE.Ref{5FF7E27C-0F9B-43B4-83B4-CCFB3A7C11A3}" w:val=" ADDIN NE.Ref.{5FF7E27C-0F9B-43B4-83B4-CCFB3A7C11A3}&lt;Citation&gt;&lt;Group&gt;&lt;References&gt;&lt;Item&gt;&lt;ID&gt;77&lt;/ID&gt;&lt;UID&gt;{C14C7D7B-2F42-4A99-95A4-6B3E72045667}&lt;/UID&gt;&lt;Title&gt;Genetic and genomic analysis of classic aniridia in Saudi Arabia&lt;/Title&gt;&lt;Template&gt;Journal Article&lt;/Template&gt;&lt;Star&gt;0&lt;/Star&gt;&lt;Tag&gt;0&lt;/Tag&gt;&lt;Author&gt;Khan, A O; Aldahmesh, M A; Alkuraya, F S&lt;/Author&gt;&lt;Year&gt;2011&lt;/Year&gt;&lt;Details&gt;&lt;_accession_num&gt;21423868&lt;/_accession_num&gt;&lt;_author_adr&gt;Division of Pediatric Ophthalmology, King Khaled Eye Specialist Hospital, Riyadh, Saudi Arabia.&lt;/_author_adr&gt;&lt;_date_display&gt;2011&lt;/_date_display&gt;&lt;_date&gt;2011-01-20&lt;/_date&gt;&lt;_isbn&gt;1090-0535 (Electronic); 1090-0535 (Linking)&lt;/_isbn&gt;&lt;_journal&gt;Mol Vis&lt;/_journal&gt;&lt;_keywords&gt;Adolescent; Adult; Aniridia/complications/*genetics; Child; Child, Preschool; Female; Genome, Human/*genetics; Humans; Infant; Male; Mydriasis/complications/genetics; Saudi Arabia; Young Adult&lt;/_keywords&gt;&lt;_language&gt;eng&lt;/_language&gt;&lt;_pages&gt;708-14&lt;/_pages&gt;&lt;_tertiary_title&gt;Molecular vision&lt;/_tertiary_title&gt;&lt;_type_work&gt;Case Reports; Journal Article; Research Support, Non-U.S. Gov&amp;apos;t&lt;/_type_work&gt;&lt;_url&gt;http://www.ncbi.nlm.nih.gov/entrez/query.fcgi?cmd=Retrieve&amp;amp;db=pubmed&amp;amp;dopt=Abstract&amp;amp;list_uids=21423868&amp;amp;query_hl=1&lt;/_url&gt;&lt;_volume&gt;17&lt;/_volume&gt;&lt;_created&gt;60823935&lt;/_created&gt;&lt;_modified&gt;60823935&lt;/_modified&gt;&lt;_impact_factor&gt;   1.986&lt;/_impact_factor&gt;&lt;_collection_scope&gt;SCI;SCIE;&lt;/_collection_scope&gt;&lt;/Details&gt;&lt;Extra&gt;&lt;DBUID&gt;{DD5FF5BB-10A2-4642-B09E-22A36B08F5F1}&lt;/DBUID&gt;&lt;/Extra&gt;&lt;/Item&gt;&lt;/References&gt;&lt;/Group&gt;&lt;/Citation&gt;_x000a_"/>
    <w:docVar w:name="NE.Ref{6379D33C-E487-4251-AE80-C902E2772295}" w:val=" ADDIN NE.Ref.{6379D33C-E487-4251-AE80-C902E2772295}&lt;Citation&gt;&lt;Group&gt;&lt;References&gt;&lt;Item&gt;&lt;ID&gt;40&lt;/ID&gt;&lt;UID&gt;{2553F5B4-3970-4D3F-A69F-50012C169C08}&lt;/UID&gt;&lt;Title&gt;A novel homeobox gene PITX3 is mutated in families with autosomal-dominant cataracts and ASMD&lt;/Title&gt;&lt;Template&gt;Journal Article&lt;/Template&gt;&lt;Star&gt;0&lt;/Star&gt;&lt;Tag&gt;0&lt;/Tag&gt;&lt;Author&gt;Semina, E V; Ferrell, R E; Mintz-Hittner, H A; Bitoun, P; Alward, W L; Reiter, R S; Funkhauser, C; Daack-Hirsch, S; Murray, J C&lt;/Author&gt;&lt;Year&gt;1998&lt;/Year&gt;&lt;Details&gt;&lt;_accession_num&gt;9620774&lt;/_accession_num&gt;&lt;_author_adr&gt;Department of Pediatrics, The University of Iowa, Iowa City 52242-1083, USA.&lt;/_author_adr&gt;&lt;_date_display&gt;1998 Jun&lt;/_date_display&gt;&lt;_date&gt;1998-06-01&lt;/_date&gt;&lt;_doi&gt;10.1038/527&lt;/_doi&gt;&lt;_isbn&gt;1061-4036 (Print); 1061-4036 (Linking)&lt;/_isbn&gt;&lt;_issue&gt;2&lt;/_issue&gt;&lt;_journal&gt;Nat Genet&lt;/_journal&gt;&lt;_keywords&gt;Amino Acid Sequence; Animals; Anterior Eye Segment/*abnormalities; Base Sequence; Cataract/*genetics; Chromosome Mapping; *Chromosomes, Human, Pair 10; Exons; Homeodomain Proteins/*genetics; Humans; In Situ Hybridization; Mice; Molecular Sequence Data; *Mutation; *Nuclear Proteins; Paired Box Transcription Factors; Pedigree; Phenotype; Syndrome; Transcription Factors/*genetics&lt;/_keywords&gt;&lt;_language&gt;eng&lt;/_language&gt;&lt;_pages&gt;167-70&lt;/_pages&gt;&lt;_tertiary_title&gt;Nature genetics&lt;/_tertiary_title&gt;&lt;_type_work&gt;Journal Article; Research Support, U.S. Gov&amp;apos;t, P.H.S.&lt;/_type_work&gt;&lt;_url&gt;http://www.ncbi.nlm.nih.gov/entrez/query.fcgi?cmd=Retrieve&amp;amp;db=pubmed&amp;amp;dopt=Abstract&amp;amp;list_uids=9620774&amp;amp;query_hl=1&lt;/_url&gt;&lt;_volume&gt;19&lt;/_volume&gt;&lt;_created&gt;60816818&lt;/_created&gt;&lt;_modified&gt;60816818&lt;/_modified&gt;&lt;_impact_factor&gt;  29.352&lt;/_impact_factor&gt;&lt;_collection_scope&gt;SCI;SCIE;&lt;/_collection_scope&gt;&lt;/Details&gt;&lt;Extra&gt;&lt;DBUID&gt;{DD5FF5BB-10A2-4642-B09E-22A36B08F5F1}&lt;/DBUID&gt;&lt;/Extra&gt;&lt;/Item&gt;&lt;/References&gt;&lt;/Group&gt;&lt;/Citation&gt;_x000a_"/>
    <w:docVar w:name="NE.Ref{667C1787-A537-4082-A12B-EC686F8D83F4}" w:val=" ADDIN NE.Ref.{667C1787-A537-4082-A12B-EC686F8D83F4}&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6C3B18A8-3114-4BC2-A6E1-C36A190B5A5D}" w:val=" ADDIN NE.Ref.{6C3B18A8-3114-4BC2-A6E1-C36A190B5A5D}&lt;Citation&gt;&lt;Group&gt;&lt;References&gt;&lt;Item&gt;&lt;ID&gt;12&lt;/ID&gt;&lt;UID&gt;{6C430AB0-B144-4663-9A1A-713466E15BDA}&lt;/UID&gt;&lt;Title&gt;Identification of a novel C-terminal extension mutation in EPHA2 in a family affected with congenital cataract&lt;/Title&gt;&lt;Template&gt;Journal Article&lt;/Template&gt;&lt;Star&gt;0&lt;/Star&gt;&lt;Tag&gt;0&lt;/Tag&gt;&lt;Author&gt;Reis, L M; Tyler, R C; Semina, E V&lt;/Author&gt;&lt;Year&gt;2014&lt;/Year&gt;&lt;Details&gt;&lt;_accession_num&gt;24940039&lt;/_accession_num&gt;&lt;_author_adr&gt;Department of Pediatrics and Children&amp;apos;s Research Institute, Medical College of Wisconsin, Milwaukee, WI.; Department of Pediatrics and Children&amp;apos;s Research Institute, Medical College of Wisconsin, Milwaukee, WI.; Department of Pediatrics and Children&amp;apos;s Research Institute, Medical College of Wisconsin, Milwaukee, WI ; Department of Cell Biology, Neurobiology and Anatomy,  Medical College of Wisconsin, Milwaukee, WI.&lt;/_author_adr&gt;&lt;_date_display&gt;2014&lt;/_date_display&gt;&lt;_date&gt;2014-01-20&lt;/_date&gt;&lt;_isbn&gt;1090-0535 (Electronic); 1090-0535 (Linking)&lt;/_isbn&gt;&lt;_journal&gt;Mol Vis&lt;/_journal&gt;&lt;_keywords&gt;Alleles; Amino Acid Sequence; Base Sequence; Cataract/*congenital/*genetics; Child; Child, Preschool; Chromosome Segregation/genetics; Exome/genetics; Family; Female; Humans; Infant; Infant, Newborn; Male; Molecular Sequence Data; Mutation/*genetics; Pedigree; Receptor, EphA2/*chemistry/*genetics; Sequence Analysis, DNA&lt;/_keywords&gt;&lt;_language&gt;eng&lt;/_language&gt;&lt;_pages&gt;836-42&lt;/_pages&gt;&lt;_tertiary_title&gt;Molecular vision&lt;/_tertiary_title&gt;&lt;_type_work&gt;Case Reports; Journal Article; Research Support, N.I.H., Extramural; Research Support, Non-U.S. Gov&amp;apos;t&lt;/_type_work&gt;&lt;_url&gt;http://www.ncbi.nlm.nih.gov/entrez/query.fcgi?cmd=Retrieve&amp;amp;db=pubmed&amp;amp;dopt=Abstract&amp;amp;list_uids=24940039&amp;amp;query_hl=1&lt;/_url&gt;&lt;_volume&gt;20&lt;/_volume&gt;&lt;_created&gt;60816518&lt;/_created&gt;&lt;_modified&gt;60816518&lt;/_modified&gt;&lt;_impact_factor&gt;   1.986&lt;/_impact_factor&gt;&lt;_collection_scope&gt;SCI;SCIE;&lt;/_collection_scope&gt;&lt;/Details&gt;&lt;Extra&gt;&lt;DBUID&gt;{DD5FF5BB-10A2-4642-B09E-22A36B08F5F1}&lt;/DBUID&gt;&lt;/Extra&gt;&lt;/Item&gt;&lt;/References&gt;&lt;/Group&gt;&lt;/Citation&gt;_x000a_"/>
    <w:docVar w:name="NE.Ref{6CE28D3A-92E5-46D2-A1E4-96004F5E5E72}" w:val=" ADDIN NE.Ref.{6CE28D3A-92E5-46D2-A1E4-96004F5E5E72}&lt;Citation&gt;&lt;Group&gt;&lt;References&gt;&lt;Item&gt;&lt;ID&gt;78&lt;/ID&gt;&lt;UID&gt;{46555281-65FD-40F4-A08A-6014024B9956}&lt;/UID&gt;&lt;Title&gt;Marfan syndrome caused by a recurrent de novo missense mutation in the fibrillin  gene&lt;/Title&gt;&lt;Template&gt;Journal Article&lt;/Template&gt;&lt;Star&gt;0&lt;/Star&gt;&lt;Tag&gt;0&lt;/Tag&gt;&lt;Author&gt;Dietz, H C; Cutting, G R; Pyeritz, R E; Maslen, C L; Sakai, L Y; Corson, G M; Puffenberger, E G; Hamosh, A; Nanthakumar, E J; Curristin, S M; Et, Al.&lt;/Author&gt;&lt;Year&gt;1991&lt;/Year&gt;&lt;Details&gt;&lt;_accession_num&gt;1852208&lt;/_accession_num&gt;&lt;_author_adr&gt;Department of Pediatrics, Johns Hopkins University School of Medicine, Baltimore, Maryland 21205.&lt;/_author_adr&gt;&lt;_date_display&gt;1991 Jul 25&lt;/_date_display&gt;&lt;_date&gt;1991-07-25&lt;/_date&gt;&lt;_doi&gt;10.1038/352337a0&lt;/_doi&gt;&lt;_isbn&gt;0028-0836 (Print); 0028-0836 (Linking)&lt;/_isbn&gt;&lt;_issue&gt;6333&lt;/_issue&gt;&lt;_journal&gt;Nature&lt;/_journal&gt;&lt;_keywords&gt;Adult; Amino Acid Sequence; Base Sequence; Humans; Marfan Syndrome/*genetics; Microfilament Proteins/*genetics; Molecular Sequence Data; *Mutation; Polymerase Chain Reaction&lt;/_keywords&gt;&lt;_language&gt;eng&lt;/_language&gt;&lt;_pages&gt;337-9&lt;/_pages&gt;&lt;_tertiary_title&gt;Nature&lt;/_tertiary_title&gt;&lt;_type_work&gt;Journal Article; Research Support, Non-U.S. Gov&amp;apos;t; Research Support, U.S. Gov&amp;apos;t, P.H.S.&lt;/_type_work&gt;&lt;_url&gt;http://www.ncbi.nlm.nih.gov/entrez/query.fcgi?cmd=Retrieve&amp;amp;db=pubmed&amp;amp;dopt=Abstract&amp;amp;list_uids=1852208&amp;amp;query_hl=1&lt;/_url&gt;&lt;_volume&gt;352&lt;/_volume&gt;&lt;_created&gt;60823938&lt;/_created&gt;&lt;_modified&gt;60823938&lt;/_modified&gt;&lt;_impact_factor&gt;  41.456&lt;/_impact_factor&gt;&lt;_collection_scope&gt;SCI;SCIE;&lt;/_collection_scope&gt;&lt;/Details&gt;&lt;Extra&gt;&lt;DBUID&gt;{DD5FF5BB-10A2-4642-B09E-22A36B08F5F1}&lt;/DBUID&gt;&lt;/Extra&gt;&lt;/Item&gt;&lt;/References&gt;&lt;/Group&gt;&lt;/Citation&gt;_x000a_"/>
    <w:docVar w:name="NE.Ref{6E91B6BF-55B2-4FE2-A8AE-3DF2323683AA}" w:val=" ADDIN NE.Ref.{6E91B6BF-55B2-4FE2-A8AE-3DF2323683AA}&lt;Citation&gt;&lt;Group&gt;&lt;References&gt;&lt;Item&gt;&lt;ID&gt;53&lt;/ID&gt;&lt;UID&gt;{68DCBC50-5AB1-4F6F-8BF7-4E3D817C2422}&lt;/UID&gt;&lt;Title&gt;Two novel missense substitutions in the VSX1 gene: clinical and genetic analysis  of families with Keratoconus from India&lt;/Title&gt;&lt;Template&gt;Journal Article&lt;/Template&gt;&lt;Star&gt;0&lt;/Star&gt;&lt;Tag&gt;0&lt;/Tag&gt;&lt;Author&gt;Shetty, R; Nuijts, R M; Nanaiah, S G; Anandula, V R; Ghosh, A; Jayadev, C; Pahuja, N; Kumaramanickavel, G; Nallathambi, J&lt;/Author&gt;&lt;Year&gt;2015&lt;/Year&gt;&lt;Details&gt;&lt;_accession_num&gt;25963163&lt;/_accession_num&gt;&lt;_author_adr&gt;Cornea and Refractive Surgery Department, Narayana Nethralaya Postgraduate Institute of Ophthalmology, Bangalore, India. drrohitshetty@yahoo.com.; Cornea Clinic, Department of Ophthalmology, Maastricht University Medical Center, 6211 LK, Maastricht, The Netherlands. rudy.nuijts@mumc.nl.; Cornea and Refractive Surgery Department, Narayana Nethralaya Postgraduate Institute of Ophthalmology, Bangalore, India. soumya.kaveri@gmail.com.; GROW Research Laboratory, Narayana Nethralaya Foundation, Bangalore, India. ramanagene@gmail.com.; GROW Research Laboratory, Narayana Nethralaya Foundation, Bangalore, India. arkasubhra@narayananethralaya.com.; Cornea and Refractive Surgery Department, Narayana Nethralaya Postgraduate Institute of Ophthalmology, Bangalore, India. drchaitra@hotmail.com.; Cornea and Refractive Surgery Department, Narayana Nethralaya Postgraduate Institute of Ophthalmology, Bangalore, India. dr.natashapahuja@gmail.com.; GROW Research Laboratory, Narayana Nethralaya Foundation, Bangalore, India. gkumarmvel@gmail.com.; GROW Research Laboratory, Narayana Nethralaya Foundation, Bangalore, India. drnallathambi@narayananethralaya.com.&lt;/_author_adr&gt;&lt;_date_display&gt;2015&lt;/_date_display&gt;&lt;_date&gt;2015-01-20&lt;/_date&gt;&lt;_doi&gt;10.1186/s12881-015-0178-x&lt;/_doi&gt;&lt;_isbn&gt;1471-2350 (Electronic); 1471-2350 (Linking)&lt;/_isbn&gt;&lt;_journal&gt;BMC Med Genet&lt;/_journal&gt;&lt;_keywords&gt;Adolescent; Adult; Amino Acid Sequence; Animals; Base Sequence; Computational Biology; Eye Proteins/chemistry/*genetics; Female; Haplotypes; Homeodomain Proteins/chemistry/*genetics; Humans; India; Keratoconus/*genetics; Male; Middle Aged; Molecular Sequence Data; *Mutation, Missense; Pedigree; Young Adult&lt;/_keywords&gt;&lt;_language&gt;eng&lt;/_language&gt;&lt;_pages&gt;33&lt;/_pages&gt;&lt;_tertiary_title&gt;BMC medical genetics&lt;/_tertiary_title&gt;&lt;_type_work&gt;Journal Article; Research Support, Non-U.S. Gov&amp;apos;t&lt;/_type_work&gt;&lt;_url&gt;http://www.ncbi.nlm.nih.gov/entrez/query.fcgi?cmd=Retrieve&amp;amp;db=pubmed&amp;amp;dopt=Abstract&amp;amp;list_uids=25963163&amp;amp;query_hl=1&lt;/_url&gt;&lt;_volume&gt;16&lt;/_volume&gt;&lt;_created&gt;60816864&lt;/_created&gt;&lt;_modified&gt;60816864&lt;/_modified&gt;&lt;_impact_factor&gt;   2.083&lt;/_impact_factor&gt;&lt;_collection_scope&gt;SCIE;&lt;/_collection_scope&gt;&lt;/Details&gt;&lt;Extra&gt;&lt;DBUID&gt;{DD5FF5BB-10A2-4642-B09E-22A36B08F5F1}&lt;/DBUID&gt;&lt;/Extra&gt;&lt;/Item&gt;&lt;/References&gt;&lt;/Group&gt;&lt;/Citation&gt;_x000a_"/>
    <w:docVar w:name="NE.Ref{6F6C23CB-23A6-42E7-BC31-9C93CD55ED32}" w:val=" ADDIN NE.Ref.{6F6C23CB-23A6-42E7-BC31-9C93CD55ED32}&lt;Citation&gt;&lt;Group&gt;&lt;References&gt;&lt;Item&gt;&lt;ID&gt;43&lt;/ID&gt;&lt;UID&gt;{190AB139-2446-44E5-B2A2-4B434868F166}&lt;/UID&gt;&lt;Title&gt;Homozygous mutations in PXDN cause congenital cataract, corneal opacity, and developmental glaucoma&lt;/Title&gt;&lt;Template&gt;Journal Article&lt;/Template&gt;&lt;Star&gt;0&lt;/Star&gt;&lt;Tag&gt;0&lt;/Tag&gt;&lt;Author&gt;Khan, K; Rudkin, A; Parry, D A; Burdon, K P; McKibbin, M; Logan, C V; Abdelhamed, Z I; Muecke, J S; Fernandez-Fuentes, N; Laurie, K J; Shires, M; Fogarty, R; Carr, I M; Poulter, J A; Morgan, J E; Mohamed, M D; Jafri, H; Raashid, Y; Meng, N; Piseth, H; Toomes, C; Casson, R J; Taylor, G R; Hammerton, M; Sheridan, E; Johnson, C A; Inglehearn, C F; Craig, J E; Ali, M&lt;/Author&gt;&lt;Year&gt;2011&lt;/Year&gt;&lt;Details&gt;&lt;_accession_num&gt;21907015&lt;/_accession_num&gt;&lt;_author_adr&gt;Leeds Institute of Molecular Medicine, UK.&lt;/_author_adr&gt;&lt;_date_display&gt;2011 Sep 9&lt;/_date_display&gt;&lt;_date&gt;2011-09-09&lt;/_date&gt;&lt;_doi&gt;10.1016/j.ajhg.2011.08.005&lt;/_doi&gt;&lt;_isbn&gt;1537-6605 (Electronic); 0002-9297 (Linking)&lt;/_isbn&gt;&lt;_issue&gt;3&lt;/_issue&gt;&lt;_journal&gt;Am J Hum Genet&lt;/_journal&gt;&lt;_keywords&gt;Animals; Base Sequence; Cataract/*genetics/pathology; Cornea/metabolism/pathology; Corneal Opacity/*genetics/pathology; Extracellular Matrix Proteins/chemistry/*genetics/metabolism; Genetic Predisposition to Disease/*genetics; Glaucoma/*genetics/pathology; Humans; Mice; Microscopy, Fluorescence; *Models, Molecular; Molecular Sequence Data; Mutation/genetics; Pedigree; Peroxidase/chemistry/*genetics/metabolism; Sequence Analysis, DNA&lt;/_keywords&gt;&lt;_language&gt;eng&lt;/_language&gt;&lt;_ori_publication&gt;Copyright (c) 2011 The American Society of Human Genetics. Published by Elsevier _x000d__x000a_      Inc. All rights reserved.&lt;/_ori_publication&gt;&lt;_pages&gt;464-73&lt;/_pages&gt;&lt;_tertiary_title&gt;American journal of human genetics&lt;/_tertiary_title&gt;&lt;_type_work&gt;Journal Article; Research Support, Non-U.S. Gov&amp;apos;t&lt;/_type_work&gt;&lt;_url&gt;http://www.ncbi.nlm.nih.gov/entrez/query.fcgi?cmd=Retrieve&amp;amp;db=pubmed&amp;amp;dopt=Abstract&amp;amp;list_uids=21907015&amp;amp;query_hl=1&lt;/_url&gt;&lt;_volume&gt;89&lt;/_volume&gt;&lt;_created&gt;60816830&lt;/_created&gt;&lt;_modified&gt;60816831&lt;/_modified&gt;&lt;_impact_factor&gt;  10.931&lt;/_impact_factor&gt;&lt;_collection_scope&gt;SCI;SCIE;&lt;/_collection_scope&gt;&lt;/Details&gt;&lt;Extra&gt;&lt;DBUID&gt;{DD5FF5BB-10A2-4642-B09E-22A36B08F5F1}&lt;/DBUID&gt;&lt;/Extra&gt;&lt;/Item&gt;&lt;/References&gt;&lt;/Group&gt;&lt;/Citation&gt;_x000a_"/>
    <w:docVar w:name="NE.Ref{70655BAA-B24E-41FC-9939-BDA34D3098E9}" w:val=" ADDIN NE.Ref.{70655BAA-B24E-41FC-9939-BDA34D3098E9}&lt;Citation&gt;&lt;Group&gt;&lt;References&gt;&lt;Item&gt;&lt;ID&gt;74&lt;/ID&gt;&lt;UID&gt;{B92AAB84-5DC1-4970-88E4-7925A9DF26A2}&lt;/UID&gt;&lt;Title&gt;Asymmetric phenotype of Axenfeld-Rieger anomaly and aniridia associated with a novel PITX2 mutation&lt;/Title&gt;&lt;Template&gt;Journal Article&lt;/Template&gt;&lt;Star&gt;0&lt;/Star&gt;&lt;Tag&gt;0&lt;/Tag&gt;&lt;Author&gt;Law, S K; Sami, M; Piri, N; Coleman, A L; Caprioli, J&lt;/Author&gt;&lt;Year&gt;2011&lt;/Year&gt;&lt;Details&gt;&lt;_accession_num&gt;21617748&lt;/_accession_num&gt;&lt;_author_adr&gt;Jules Stein Eye Institute, David Geffen School of Medicine, University of California, Los Angeles, CA 90095, USA. law@jsei.ucla.edu&lt;/_author_adr&gt;&lt;_date_display&gt;2011&lt;/_date_display&gt;&lt;_date&gt;2011-01-20&lt;/_date&gt;&lt;_isbn&gt;1090-0535 (Electronic); 1090-0535 (Linking)&lt;/_isbn&gt;&lt;_journal&gt;Mol Vis&lt;/_journal&gt;&lt;_keywords&gt;Abnormalities, Multiple; Aniridia/diagnosis/*genetics; Anterior Eye Segment/abnormalities; Base Sequence; Child; Diagnosis, Differential; Eye; Eye Abnormalities/diagnosis/*genetics; Female; Genetic Variation; Genotype; Heterozygote; Homeodomain Proteins/*genetics/metabolism; Humans; Molecular Sequence Data; Mutation; Pedigree; Phenotype; Transcription Factors/*genetics/metabolism&lt;/_keywords&gt;&lt;_language&gt;eng&lt;/_language&gt;&lt;_pages&gt;1231-8&lt;/_pages&gt;&lt;_tertiary_title&gt;Molecular vision&lt;/_tertiary_title&gt;&lt;_type_work&gt;Case Reports; Journal Article; Research Support, Non-U.S. Gov&amp;apos;t&lt;/_type_work&gt;&lt;_url&gt;http://www.ncbi.nlm.nih.gov/entrez/query.fcgi?cmd=Retrieve&amp;amp;db=pubmed&amp;amp;dopt=Abstract&amp;amp;list_uids=21617748&amp;amp;query_hl=1&lt;/_url&gt;&lt;_volume&gt;17&lt;/_volume&gt;&lt;_created&gt;60823903&lt;/_created&gt;&lt;_modified&gt;60823903&lt;/_modified&gt;&lt;_impact_factor&gt;   1.986&lt;/_impact_factor&gt;&lt;_collection_scope&gt;SCI;SCIE;&lt;/_collection_scope&gt;&lt;/Details&gt;&lt;Extra&gt;&lt;DBUID&gt;{DD5FF5BB-10A2-4642-B09E-22A36B08F5F1}&lt;/DBUID&gt;&lt;/Extra&gt;&lt;/Item&gt;&lt;/References&gt;&lt;/Group&gt;&lt;/Citation&gt;_x000a_"/>
    <w:docVar w:name="NE.Ref{71847AF1-2316-4B11-8D0E-21FF26BD31D2}" w:val=" ADDIN NE.Ref.{71847AF1-2316-4B11-8D0E-21FF26BD31D2}&lt;Citation&gt;&lt;Group&gt;&lt;References&gt;&lt;Item&gt;&lt;ID&gt;9&lt;/ID&gt;&lt;UID&gt;{113DEB5C-1E04-44B2-B5F0-B7AC21688196}&lt;/UID&gt;&lt;Title&gt;Association of CHMP4B and autophagy with micronuclei: implications for cataract formation&lt;/Title&gt;&lt;Template&gt;Journal Article&lt;/Template&gt;&lt;Star&gt;0&lt;/Star&gt;&lt;Tag&gt;0&lt;/Tag&gt;&lt;Author&gt;Sagona, A P; Nezis, I P; Stenmark, H&lt;/Author&gt;&lt;Year&gt;2014&lt;/Year&gt;&lt;Details&gt;&lt;_accession_num&gt;24741567&lt;/_accession_num&gt;&lt;_author_adr&gt;Centre for Cancer Biomedicine, Faculty of Medicine, University of Oslo, Montebello, 0310 Oslo, Norway ; Department of Biochemistry, Institute for Cancer  Research, Oslo University Hospital, Montebello, 0310 Oslo, Norway ; Division of Biomedical Cell Biology, Warwick Medical School, University of Warwick, Coventry  CV4 7AL, UK.; Centre for Cancer Biomedicine, Faculty of Medicine, University of Oslo, Montebello, 0310 Oslo, Norway ; Department of Biochemistry, Institute for Cancer  Research, Oslo University Hospital, Montebello, 0310 Oslo, Norway ; School of Life Sciences, University of Warwick, Coventry CV4 7AL, UK.; Centre for Cancer Biomedicine, Faculty of Medicine, University of Oslo, Montebello, 0310 Oslo, Norway ; Department of Biochemistry, Institute for Cancer  Research, Oslo University Hospital, Montebello, 0310 Oslo, Norway.&lt;/_author_adr&gt;&lt;_date_display&gt;2014&lt;/_date_display&gt;&lt;_date&gt;2014-01-20&lt;/_date&gt;&lt;_doi&gt;10.1155/2014/974393&lt;/_doi&gt;&lt;_isbn&gt;2314-6141 (Electronic)&lt;/_isbn&gt;&lt;_journal&gt;Biomed Res Int&lt;/_journal&gt;&lt;_keywords&gt;Animals; *Autophagy; Cataract/genetics/*metabolism/pathology; Endosomal Sorting Complexes Required for Transport/genetics/*metabolism; HeLa Cells; Hep G2 Cells; Humans; Mice; *Micronuclei, Chromosome-Defective; NIH 3T3 Cells&lt;/_keywords&gt;&lt;_language&gt;eng&lt;/_language&gt;&lt;_pages&gt;974393&lt;/_pages&gt;&lt;_tertiary_title&gt;BioMed research international&lt;/_tertiary_title&gt;&lt;_type_work&gt;Journal Article; Research Support, Non-U.S. Gov&amp;apos;t&lt;/_type_work&gt;&lt;_url&gt;http://www.ncbi.nlm.nih.gov/entrez/query.fcgi?cmd=Retrieve&amp;amp;db=pubmed&amp;amp;dopt=Abstract&amp;amp;list_uids=24741567&amp;amp;query_hl=1&lt;/_url&gt;&lt;_volume&gt;2014&lt;/_volume&gt;&lt;_created&gt;60816505&lt;/_created&gt;&lt;_modified&gt;60816505&lt;/_modified&gt;&lt;_impact_factor&gt;   1.579&lt;/_impact_factor&gt;&lt;_collection_scope&gt;SCIE;&lt;/_collection_scope&gt;&lt;/Details&gt;&lt;Extra&gt;&lt;DBUID&gt;{DD5FF5BB-10A2-4642-B09E-22A36B08F5F1}&lt;/DBUID&gt;&lt;/Extra&gt;&lt;/Item&gt;&lt;/References&gt;&lt;/Group&gt;&lt;/Citation&gt;_x000a_"/>
    <w:docVar w:name="NE.Ref{760441E6-5C29-48B1-A6EB-B3EEEAC531F4}" w:val=" ADDIN NE.Ref.{760441E6-5C29-48B1-A6EB-B3EEEAC531F4}&lt;Citation&gt;&lt;Group&gt;&lt;References&gt;&lt;Item&gt;&lt;ID&gt;23&lt;/ID&gt;&lt;UID&gt;{C3DC9C56-98E7-4808-9506-CB494A1DC9D8}&lt;/UID&gt;&lt;Title&gt;An Updated Meta-Analysis: Risk Conferred by Glutathione S-Transferases (GSTM1 and GSTT1) Polymorphisms to Age-Related Cataract&lt;/Title&gt;&lt;Template&gt;Journal Article&lt;/Template&gt;&lt;Star&gt;0&lt;/Star&gt;&lt;Tag&gt;0&lt;/Tag&gt;&lt;Author&gt;Liao, R F; Ye, M J; Liu, C Y; Ye, D Q&lt;/Author&gt;&lt;Year&gt;2015&lt;/Year&gt;&lt;Details&gt;&lt;_accession_num&gt;25692031&lt;/_accession_num&gt;&lt;_author_adr&gt;Department of Epidemiology and Biostatistics, School of Public Health, Anhui Medical University, 81 Meishan Road, Hefei, Anhui 230032, China ; Department of Ophthalmology, The First Affiliated Hospital of Anhui Medical University, Hefei,  218 Jixi Road, Hefei, Anhui 230022, China.; Department of Ophthalmology, The First Affiliated Hospital of Anhui Medical University, Hefei, 218 Jixi Road, Hefei, Anhui 230022, China.; Department of Ophthalmology, The Hospital of University of Science and Technology of China, Jinzhai Road, Hefei, Anhui 230026, China.; Department of Epidemiology and Biostatistics, School of Public Health, Anhui Medical University, 81 Meishan Road, Hefei, Anhui 230032, China.&lt;/_author_adr&gt;&lt;_date_display&gt;2015&lt;/_date_display&gt;&lt;_date&gt;2015-01-20&lt;/_date&gt;&lt;_doi&gt;10.1155/2015/103950&lt;/_doi&gt;&lt;_isbn&gt;2090-004X (Print); 2090-004X (Linking)&lt;/_isbn&gt;&lt;_journal&gt;J Ophthalmol&lt;/_journal&gt;&lt;_language&gt;eng&lt;/_language&gt;&lt;_pages&gt;103950&lt;/_pages&gt;&lt;_tertiary_title&gt;Journal of ophthalmology&lt;/_tertiary_title&gt;&lt;_type_work&gt;Journal Article; Review&lt;/_type_work&gt;&lt;_url&gt;http://www.ncbi.nlm.nih.gov/entrez/query.fcgi?cmd=Retrieve&amp;amp;db=pubmed&amp;amp;dopt=Abstract&amp;amp;list_uids=25692031&amp;amp;query_hl=1&lt;/_url&gt;&lt;_volume&gt;2015&lt;/_volume&gt;&lt;_created&gt;60816566&lt;/_created&gt;&lt;_modified&gt;60816566&lt;/_modified&gt;&lt;_impact_factor&gt;   1.425&lt;/_impact_factor&gt;&lt;_collection_scope&gt;SCIE;&lt;/_collection_scope&gt;&lt;/Details&gt;&lt;Extra&gt;&lt;DBUID&gt;{DD5FF5BB-10A2-4642-B09E-22A36B08F5F1}&lt;/DBUID&gt;&lt;/Extra&gt;&lt;/Item&gt;&lt;/References&gt;&lt;/Group&gt;&lt;/Citation&gt;_x000a_"/>
    <w:docVar w:name="NE.Ref{771CC6B3-9A0E-418A-83B0-BF4598F5CB66}" w:val=" ADDIN NE.Ref.{771CC6B3-9A0E-418A-83B0-BF4598F5CB66}&lt;Citation&gt;&lt;Group&gt;&lt;References&gt;&lt;Item&gt;&lt;ID&gt;48&lt;/ID&gt;&lt;UID&gt;{ACD44E81-2DF4-467D-A6D4-9F313A88C571}&lt;/UID&gt;&lt;Title&gt;Developmental factors of fibrous opacification in the atopic cataract lens capsule&lt;/Title&gt;&lt;Template&gt;Journal Article&lt;/Template&gt;&lt;Star&gt;0&lt;/Star&gt;&lt;Tag&gt;0&lt;/Tag&gt;&lt;Author&gt;Suzuki, S; Sagara, H; Senoo, T&lt;/Author&gt;&lt;Year&gt;2011&lt;/Year&gt;&lt;Details&gt;&lt;_accession_num&gt;21088441&lt;/_accession_num&gt;&lt;_author_adr&gt;Department of Ophthalmology, Dokkyo Medical University, Tochigi, Japan. s-suzuki@dokkyomed.ac.jp&lt;/_author_adr&gt;&lt;_date_display&gt;2011&lt;/_date_display&gt;&lt;_date&gt;2011-01-20&lt;/_date&gt;&lt;_doi&gt;10.1159/000321533&lt;/_doi&gt;&lt;_isbn&gt;1423-0259 (Electronic); 0030-3747 (Linking)&lt;/_isbn&gt;&lt;_issue&gt;4&lt;/_issue&gt;&lt;_journal&gt;Ophthalmic Res&lt;/_journal&gt;&lt;_keywords&gt;Aqueous Humor/metabolism; Biological Markers/metabolism; Cataract/metabolism/*pathology; Epithelial Cells/pathology; Fibrosis; Humans; Immunohistochemistry; Lens Capsule, Crystalline/metabolism/*pathology; Phosphorylation; Plasminogen Activator Inhibitor 1/*metabolism; Smad2 Protein/metabolism; Smad3 Protein/metabolism; Smad7 Protein/metabolism; Transforming Growth Factor beta/*metabolism&lt;/_keywords&gt;&lt;_language&gt;eng&lt;/_language&gt;&lt;_ori_publication&gt;Copyright (c) 2010 S. Karger AG, Basel.&lt;/_ori_publication&gt;&lt;_pages&gt;216-20&lt;/_pages&gt;&lt;_tertiary_title&gt;Ophthalmic research&lt;/_tertiary_title&gt;&lt;_type_work&gt;Journal Article&lt;/_type_work&gt;&lt;_url&gt;http://www.ncbi.nlm.nih.gov/entrez/query.fcgi?cmd=Retrieve&amp;amp;db=pubmed&amp;amp;dopt=Abstract&amp;amp;list_uids=21088441&amp;amp;query_hl=1&lt;/_url&gt;&lt;_volume&gt;45&lt;/_volume&gt;&lt;_created&gt;60816846&lt;/_created&gt;&lt;_modified&gt;60816846&lt;/_modified&gt;&lt;_impact_factor&gt;   1.422&lt;/_impact_factor&gt;&lt;_collection_scope&gt;SCI;SCIE;&lt;/_collection_scope&gt;&lt;/Details&gt;&lt;Extra&gt;&lt;DBUID&gt;{DD5FF5BB-10A2-4642-B09E-22A36B08F5F1}&lt;/DBUID&gt;&lt;/Extra&gt;&lt;/Item&gt;&lt;/References&gt;&lt;/Group&gt;&lt;/Citation&gt;_x000a_"/>
    <w:docVar w:name="NE.Ref{78359709-A34F-405E-8E49-6AFD75C38BFE}" w:val=" ADDIN NE.Ref.{78359709-A34F-405E-8E49-6AFD75C38BFE}&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79F4299A-D813-4BF2-9512-15E32453F59A}" w:val=" ADDIN NE.Ref.{79F4299A-D813-4BF2-9512-15E32453F59A}&lt;Citation&gt;&lt;Group&gt;&lt;References&gt;&lt;Item&gt;&lt;ID&gt;80&lt;/ID&gt;&lt;UID&gt;{06432726-B0AE-4B2A-B985-59C04DFB5ADF}&lt;/UID&gt;&lt;Title&gt;Analysis of nuclear and mitochondrial genes in patients with pseudoexfoliation glaucoma&lt;/Title&gt;&lt;Template&gt;Journal Article&lt;/Template&gt;&lt;Star&gt;0&lt;/Star&gt;&lt;Tag&gt;0&lt;/Tag&gt;&lt;Author&gt;Abu-Amero, K K; Bosley, T M; Morales, J&lt;/Author&gt;&lt;Year&gt;2008&lt;/Year&gt;&lt;Details&gt;&lt;_accession_num&gt;18246027&lt;/_accession_num&gt;&lt;_author_adr&gt;Mitochondrial Research Laboratory, Genetics Department, King Faisal Specialist Hospital and Research Centre, Riyadh, Saudi Arabia. abuamero@shafallahgenetics.org&lt;/_author_adr&gt;&lt;_date_display&gt;2008&lt;/_date_display&gt;&lt;_date&gt;2008-01-20&lt;/_date&gt;&lt;_isbn&gt;1090-0535 (Electronic); 1090-0535 (Linking)&lt;/_isbn&gt;&lt;_journal&gt;Mol Vis&lt;/_journal&gt;&lt;_keywords&gt;Adult; Base Sequence; Cell Nucleus/*genetics; DNA, Mitochondrial/genetics; Exfoliation Syndrome/*complications/*genetics; Female; *Genes, Mitochondrial; Glaucoma, Open-Angle/*etiology/*genetics; Humans; Male; Middle Aged; Mutation&lt;/_keywords&gt;&lt;_language&gt;eng&lt;/_language&gt;&lt;_pages&gt;29-36&lt;/_pages&gt;&lt;_tertiary_title&gt;Molecular vision&lt;/_tertiary_title&gt;&lt;_type_work&gt;Journal Article; Research Support, Non-U.S. Gov&amp;apos;t&lt;/_type_work&gt;&lt;_url&gt;http://www.ncbi.nlm.nih.gov/entrez/query.fcgi?cmd=Retrieve&amp;amp;db=pubmed&amp;amp;dopt=Abstract&amp;amp;list_uids=18246027&amp;amp;query_hl=1&lt;/_url&gt;&lt;_volume&gt;14&lt;/_volume&gt;&lt;_created&gt;60823957&lt;/_created&gt;&lt;_modified&gt;60823957&lt;/_modified&gt;&lt;_impact_factor&gt;   1.986&lt;/_impact_factor&gt;&lt;_collection_scope&gt;SCI;SCIE;&lt;/_collection_scope&gt;&lt;/Details&gt;&lt;Extra&gt;&lt;DBUID&gt;{DD5FF5BB-10A2-4642-B09E-22A36B08F5F1}&lt;/DBUID&gt;&lt;/Extra&gt;&lt;/Item&gt;&lt;/References&gt;&lt;/Group&gt;&lt;/Citation&gt;_x000a_"/>
    <w:docVar w:name="NE.Ref{7C0CA2FC-C568-46D3-93E6-510648DC4529}" w:val=" ADDIN NE.Ref.{7C0CA2FC-C568-46D3-93E6-510648DC4529}&lt;Citation&gt;&lt;Group&gt;&lt;References&gt;&lt;Item&gt;&lt;ID&gt;51&lt;/ID&gt;&lt;UID&gt;{6F23A9F2-5734-462A-B2A0-FCB61D740B12}&lt;/UID&gt;&lt;Title&gt;The cataract-associated protein TMEM114, and TMEM235, are glycosylated transmembrane proteins that are distinct from claudin family members&lt;/Title&gt;&lt;Template&gt;Journal Article&lt;/Template&gt;&lt;Star&gt;0&lt;/Star&gt;&lt;Tag&gt;0&lt;/Tag&gt;&lt;Author&gt;Maher, G J; Hilton, E N; Urquhart, J E; Davidson, A E; Spencer, H L; Black, G C; Manson, F D&lt;/Author&gt;&lt;Year&gt;2011&lt;/Year&gt;&lt;Details&gt;&lt;_accession_num&gt;21689651&lt;/_accession_num&gt;&lt;_author_adr&gt;School of Biomedicine, The University of Manchester, Central Manchester University Hospitals NHS Foundation Trust, Manchester, UK.&lt;/_author_adr&gt;&lt;_date_display&gt;2011 Jul 21&lt;/_date_display&gt;&lt;_date&gt;2011-07-21&lt;/_date&gt;&lt;_doi&gt;10.1016/j.febslet.2011.05.060&lt;/_doi&gt;&lt;_isbn&gt;1873-3468 (Electronic); 0014-5793 (Linking)&lt;/_isbn&gt;&lt;_issue&gt;14&lt;/_issue&gt;&lt;_journal&gt;FEBS Lett&lt;/_journal&gt;&lt;_keywords&gt;Amino Acid Sequence; Animals; Calcium Channels/genetics/metabolism; Cataract/genetics; Cell Line; Claudins/genetics/*metabolism; Embryo, Nonmammalian/anatomy &amp;amp; histology/physiology; Eye/embryology/growth &amp;amp; development/metabolism/pathology; Humans; Membrane Glycoproteins/classification/*genetics/*metabolism; Membrane Proteins/classification/*genetics/*metabolism; Molecular Sequence Data; Phylogeny; Sequence Alignment; Xenopus&lt;/_keywords&gt;&lt;_language&gt;eng&lt;/_language&gt;&lt;_ori_publication&gt;Copyright (c) 2011 Federation of European Biochemical Societies. Published by_x000d__x000a_      Elsevier B.V. All rights reserved.&lt;/_ori_publication&gt;&lt;_pages&gt;2187-92&lt;/_pages&gt;&lt;_tertiary_title&gt;FEBS letters&lt;/_tertiary_title&gt;&lt;_type_work&gt;Journal Article; Research Support, Non-U.S. Gov&amp;apos;t&lt;/_type_work&gt;&lt;_url&gt;http://www.ncbi.nlm.nih.gov/entrez/query.fcgi?cmd=Retrieve&amp;amp;db=pubmed&amp;amp;dopt=Abstract&amp;amp;list_uids=21689651&amp;amp;query_hl=1&lt;/_url&gt;&lt;_volume&gt;585&lt;/_volume&gt;&lt;_created&gt;60816859&lt;/_created&gt;&lt;_modified&gt;60816859&lt;/_modified&gt;&lt;_impact_factor&gt;   3.169&lt;/_impact_factor&gt;&lt;_collection_scope&gt;SCI;SCIE;&lt;/_collection_scope&gt;&lt;/Details&gt;&lt;Extra&gt;&lt;DBUID&gt;{DD5FF5BB-10A2-4642-B09E-22A36B08F5F1}&lt;/DBUID&gt;&lt;/Extra&gt;&lt;/Item&gt;&lt;/References&gt;&lt;/Group&gt;&lt;/Citation&gt;_x000a_"/>
    <w:docVar w:name="NE.Ref{7D168E4D-9783-48E9-BA61-B691C90D7EAE}" w:val=" ADDIN NE.Ref.{7D168E4D-9783-48E9-BA61-B691C90D7EAE}&lt;Citation&gt;&lt;Group&gt;&lt;References&gt;&lt;Item&gt;&lt;ID&gt;6&lt;/ID&gt;&lt;UID&gt;{8D97BADE-A21E-42F2-927A-47C394999427}&lt;/UID&gt;&lt;Title&gt;Sengers syndrome: six novel AGK mutations in seven new families and review of the phenotypic and mutational spectrum of 29 patients&lt;/Title&gt;&lt;Template&gt;Journal Article&lt;/Template&gt;&lt;Star&gt;0&lt;/Star&gt;&lt;Tag&gt;0&lt;/Tag&gt;&lt;Author&gt;Haghighi, A; Haack, T B; Atiq, M; Mottaghi, H; Haghighi-Kakhki, H; Bashir, R A; Ahting, U; Feichtinger, R G; Mayr, J A; Rotig, A; Lebre, A S; Klopstock, T; Dworschak, A; Pulido, N; Saeed, M A; Saleh-Gohari, N; Holzerova, E; Chinnery, P F; Taylor, R W; Prokisch, H&lt;/Author&gt;&lt;Year&gt;2014&lt;/Year&gt;&lt;Details&gt;&lt;_accession_num&gt;25208612&lt;/_accession_num&gt;&lt;_author_adr&gt;Department of Genetics, Harvard Medical School, 77 Ave Louis Pasteur, Boston 02115, MA, USA. haghighi@genetics.med.harvard.edu.&lt;/_author_adr&gt;&lt;_date_display&gt;2014&lt;/_date_display&gt;&lt;_date&gt;2014-01-20&lt;/_date&gt;&lt;_doi&gt;10.1186/s13023-014-0119-3&lt;/_doi&gt;&lt;_isbn&gt;1750-1172 (Electronic); 1750-1172 (Linking)&lt;/_isbn&gt;&lt;_journal&gt;Orphanet J Rare Dis&lt;/_journal&gt;&lt;_keywords&gt;Cardiomyopathies/*genetics; Cataract/*genetics; Humans; *Mutation; Phenotype; Phosphotransferases (Alcohol Group Acceptor)/*genetics&lt;/_keywords&gt;&lt;_language&gt;eng&lt;/_language&gt;&lt;_pages&gt;119&lt;/_pages&gt;&lt;_tertiary_title&gt;Orphanet journal of rare diseases&lt;/_tertiary_title&gt;&lt;_type_work&gt;Journal Article; Research Support, Non-U.S. Gov&amp;apos;t; Review&lt;/_type_work&gt;&lt;_url&gt;http://www.ncbi.nlm.nih.gov/entrez/query.fcgi?cmd=Retrieve&amp;amp;db=pubmed&amp;amp;dopt=Abstract&amp;amp;list_uids=25208612&amp;amp;query_hl=1&lt;/_url&gt;&lt;_volume&gt;9&lt;/_volume&gt;&lt;_created&gt;60816496&lt;/_created&gt;&lt;_modified&gt;60816497&lt;/_modified&gt;&lt;_impact_factor&gt;   3.358&lt;/_impact_factor&gt;&lt;_collection_scope&gt;SCIE;&lt;/_collection_scope&gt;&lt;/Details&gt;&lt;Extra&gt;&lt;DBUID&gt;{DD5FF5BB-10A2-4642-B09E-22A36B08F5F1}&lt;/DBUID&gt;&lt;/Extra&gt;&lt;/Item&gt;&lt;/References&gt;&lt;/Group&gt;&lt;/Citation&gt;_x000a_"/>
    <w:docVar w:name="NE.Ref{7F51E63F-05AF-4DF8-9146-CDCB3DBB904F}" w:val=" ADDIN NE.Ref.{7F51E63F-05AF-4DF8-9146-CDCB3DBB904F}&lt;Citation&gt;&lt;Group&gt;&lt;References&gt;&lt;Item&gt;&lt;ID&gt;4&lt;/ID&gt;&lt;UID&gt;{C75C9843-9DCB-4FFE-B297-40F7115E4947}&lt;/UID&gt;&lt;Title&gt;Novel compound heterozygous mutations identified in ADAMTSL4 gene in a Chinese family with isolated ectopia lentis&lt;/Title&gt;&lt;Template&gt;Journal Article&lt;/Template&gt;&lt;Star&gt;0&lt;/Star&gt;&lt;Tag&gt;0&lt;/Tag&gt;&lt;Author&gt;Zhou, X M; Wang, Y; Zhao, L; Yu, W H; Fan, N; Yan, N H; Su, Q; Liang, Y Q; Wang, Y; Li, L P; Cai, S P; Jonas, J B; Liu, X Y&lt;/Author&gt;&lt;Year&gt;2015&lt;/Year&gt;&lt;Details&gt;&lt;_accession_num&gt;24802351&lt;/_accession_num&gt;&lt;_author_adr&gt;Ophthalmic Laboratories, Regenerative Medicine Research Center, West China Hospital, Sichuan University, Chengdu, China.&lt;/_author_adr&gt;&lt;_date_display&gt;2015 Feb&lt;/_date_display&gt;&lt;_date&gt;2015-02-01&lt;/_date&gt;&lt;_doi&gt;10.1111/aos.12399&lt;/_doi&gt;&lt;_isbn&gt;1755-3768 (Electronic); 1755-375X (Linking)&lt;/_isbn&gt;&lt;_issue&gt;1&lt;/_issue&gt;&lt;_journal&gt;Acta Ophthalmol&lt;/_journal&gt;&lt;_keywords&gt;Adolescent; Asian Continental Ancestry Group/*genetics; Child; China; DNA Mutational Analysis; Ectopia Lentis/*genetics; Female; Heterozygote; Humans; Male; *Mutation; Pedigree; Thrombospondins/*genetics; Young Adult&lt;/_keywords&gt;&lt;_language&gt;eng&lt;/_language&gt;&lt;_pages&gt;e91-2&lt;/_pages&gt;&lt;_tertiary_title&gt;Acta ophthalmologica&lt;/_tertiary_title&gt;&lt;_type_work&gt;Letter; Research Support, Non-U.S. Gov&amp;apos;t&lt;/_type_work&gt;&lt;_url&gt;http://www.ncbi.nlm.nih.gov/entrez/query.fcgi?cmd=Retrieve&amp;amp;db=pubmed&amp;amp;dopt=Abstract&amp;amp;list_uids=24802351&amp;amp;query_hl=1&lt;/_url&gt;&lt;_volume&gt;93&lt;/_volume&gt;&lt;_created&gt;60816493&lt;/_created&gt;&lt;_modified&gt;60816493&lt;/_modified&gt;&lt;_impact_factor&gt;   2.844&lt;/_impact_factor&gt;&lt;_collection_scope&gt;SCI;SCIE;&lt;/_collection_scope&gt;&lt;/Details&gt;&lt;Extra&gt;&lt;DBUID&gt;{DD5FF5BB-10A2-4642-B09E-22A36B08F5F1}&lt;/DBUID&gt;&lt;/Extra&gt;&lt;/Item&gt;&lt;/References&gt;&lt;/Group&gt;&lt;/Citation&gt;_x000a_"/>
    <w:docVar w:name="NE.Ref{825EE827-B299-400C-A08C-5615DDD332B0}" w:val=" ADDIN NE.Ref.{825EE827-B299-400C-A08C-5615DDD332B0}&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84EC135A-898F-45BD-8A1D-C9E29DE4FA30}" w:val=" ADDIN NE.Ref.{84EC135A-898F-45BD-8A1D-C9E29DE4FA30}&lt;Citation&gt;&lt;Group&gt;&lt;References&gt;&lt;Item&gt;&lt;ID&gt;20&lt;/ID&gt;&lt;UID&gt;{32A0421A-0870-4958-9475-8FA524C7736B}&lt;/UID&gt;&lt;Title&gt;Homozygosity mapping identifies a GALK1 mutation as the cause of autosomal recessive congenital cataracts in 4 adult siblings&lt;/Title&gt;&lt;Template&gt;Journal Article&lt;/Template&gt;&lt;Star&gt;0&lt;/Star&gt;&lt;Tag&gt;0&lt;/Tag&gt;&lt;Author&gt;Chacon-Camacho, O F; Buentello-Volante, B; Velazquez-Montoya, R; Ayala-Ramirez, R; Zenteno, J C&lt;/Author&gt;&lt;Year&gt;2014&lt;/Year&gt;&lt;Details&gt;&lt;_accession_num&gt;24211322&lt;/_accession_num&gt;&lt;_author_adr&gt;Research Unit-Genetics, Institute of Ophthalmology, &amp;quot;Conde de Valenciana&amp;quot;, Mexico City, Mexico.; Research Unit-Genetics, Institute of Ophthalmology, &amp;quot;Conde de Valenciana&amp;quot;, Mexico City, Mexico.; Cornea Department, &amp;quot;Dra. Olga Montoya&amp;quot; Ophthalmic Center, San Jose, Costa Rica.; Research Unit-Genetics, Institute of Ophthalmology, &amp;quot;Conde de Valenciana&amp;quot;, Mexico City, Mexico.; Research Unit-Genetics, Institute of Ophthalmology, &amp;quot;Conde de Valenciana&amp;quot;, Mexico City, Mexico; Department of Biochemistry, Faculty of Medicine, National Autonomous University of Mexico, Mexico City, Mexico. Electronic address: jczenteno@institutodeoftalmologia.org.&lt;/_author_adr&gt;&lt;_date_display&gt;2014 Jan 25&lt;/_date_display&gt;&lt;_date&gt;2014-01-25&lt;/_date&gt;&lt;_doi&gt;10.1016/j.gene.2013.10.057&lt;/_doi&gt;&lt;_isbn&gt;1879-0038 (Electronic); 0378-1119 (Linking)&lt;/_isbn&gt;&lt;_issue&gt;2&lt;/_issue&gt;&lt;_journal&gt;Gene&lt;/_journal&gt;&lt;_keywords&gt;Aged; Cataract/*congenital/*genetics; Chromosome Mapping/methods; DNA Mutational Analysis/methods; Eye; Female; Galactokinase/deficiency/*genetics; *Genes, Recessive; Genetic Linkage/genetics; Genome-Wide Association Study/methods; Homozygote; Humans; Male; Middle Aged; *Mutation; Pathology, Molecular/methods; Pedigree; Retrospective Studies; SiblingsBRLMM; Bayesian Robust Linear Model with Mahalanobis distance classifier; C; Cataract; DNA; GALE; GALK1; GALT; Galactosemia; Homozygosity mapping; Mb; Ng; OMIM; On line Mendelian Inheritance in Man; PCR; Q; SNPs; T; UDP-galactose-4&amp;apos;-epimerase; cytosine; desoxyribonucleic acid; galactokinase; galactose-1-phosphate uridyltransferase; glutamine; megabase; nanogram; polymerase chain reaction; single nucleotide polymorphisms; thymine&lt;/_keywords&gt;&lt;_language&gt;eng&lt;/_language&gt;&lt;_ori_publication&gt;(c) 2013.&lt;/_ori_publication&gt;&lt;_pages&gt;218-21&lt;/_pages&gt;&lt;_tertiary_title&gt;Gene&lt;/_tertiary_title&gt;&lt;_type_work&gt;Journal Article&lt;/_type_work&gt;&lt;_url&gt;http://www.ncbi.nlm.nih.gov/entrez/query.fcgi?cmd=Retrieve&amp;amp;db=pubmed&amp;amp;dopt=Abstract&amp;amp;list_uids=24211322&amp;amp;query_hl=1&lt;/_url&gt;&lt;_volume&gt;534&lt;/_volume&gt;&lt;_created&gt;60816540&lt;/_created&gt;&lt;_modified&gt;60816540&lt;/_modified&gt;&lt;_impact_factor&gt;   2.138&lt;/_impact_factor&gt;&lt;_collection_scope&gt;SCI;SCIE;&lt;/_collection_scope&gt;&lt;/Details&gt;&lt;Extra&gt;&lt;DBUID&gt;{DD5FF5BB-10A2-4642-B09E-22A36B08F5F1}&lt;/DBUID&gt;&lt;/Extra&gt;&lt;/Item&gt;&lt;/References&gt;&lt;/Group&gt;&lt;/Citation&gt;_x000a_"/>
    <w:docVar w:name="NE.Ref{8510033C-DD54-44EF-8649-86FAB2427846}" w:val=" ADDIN NE.Ref.{8510033C-DD54-44EF-8649-86FAB2427846}&lt;Citation&gt;&lt;Group&gt;&lt;References&gt;&lt;Item&gt;&lt;ID&gt;6&lt;/ID&gt;&lt;UID&gt;{8D97BADE-A21E-42F2-927A-47C394999427}&lt;/UID&gt;&lt;Title&gt;Sengers syndrome: six novel AGK mutations in seven new families and review of the phenotypic and mutational spectrum of 29 patients&lt;/Title&gt;&lt;Template&gt;Journal Article&lt;/Template&gt;&lt;Star&gt;0&lt;/Star&gt;&lt;Tag&gt;0&lt;/Tag&gt;&lt;Author&gt;Haghighi, A; Haack, T B; Atiq, M; Mottaghi, H; Haghighi-Kakhki, H; Bashir, R A; Ahting, U; Feichtinger, R G; Mayr, J A; Rotig, A; Lebre, A S; Klopstock, T; Dworschak, A; Pulido, N; Saeed, M A; Saleh-Gohari, N; Holzerova, E; Chinnery, P F; Taylor, R W; Prokisch, H&lt;/Author&gt;&lt;Year&gt;2014&lt;/Year&gt;&lt;Details&gt;&lt;_accession_num&gt;25208612&lt;/_accession_num&gt;&lt;_author_adr&gt;Department of Genetics, Harvard Medical School, 77 Ave Louis Pasteur, Boston 02115, MA, USA. haghighi@genetics.med.harvard.edu.&lt;/_author_adr&gt;&lt;_date_display&gt;2014&lt;/_date_display&gt;&lt;_date&gt;2014-01-20&lt;/_date&gt;&lt;_doi&gt;10.1186/s13023-014-0119-3&lt;/_doi&gt;&lt;_isbn&gt;1750-1172 (Electronic); 1750-1172 (Linking)&lt;/_isbn&gt;&lt;_journal&gt;Orphanet J Rare Dis&lt;/_journal&gt;&lt;_keywords&gt;Cardiomyopathies/*genetics; Cataract/*genetics; Humans; *Mutation; Phenotype; Phosphotransferases (Alcohol Group Acceptor)/*genetics&lt;/_keywords&gt;&lt;_language&gt;eng&lt;/_language&gt;&lt;_pages&gt;119&lt;/_pages&gt;&lt;_tertiary_title&gt;Orphanet journal of rare diseases&lt;/_tertiary_title&gt;&lt;_type_work&gt;Journal Article; Research Support, Non-U.S. Gov&amp;apos;t; Review&lt;/_type_work&gt;&lt;_url&gt;http://www.ncbi.nlm.nih.gov/entrez/query.fcgi?cmd=Retrieve&amp;amp;db=pubmed&amp;amp;dopt=Abstract&amp;amp;list_uids=25208612&amp;amp;query_hl=1&lt;/_url&gt;&lt;_volume&gt;9&lt;/_volume&gt;&lt;_created&gt;60816496&lt;/_created&gt;&lt;_modified&gt;60816497&lt;/_modified&gt;&lt;_impact_factor&gt;   3.358&lt;/_impact_factor&gt;&lt;_collection_scope&gt;SCIE;&lt;/_collection_scope&gt;&lt;/Details&gt;&lt;Extra&gt;&lt;DBUID&gt;{DD5FF5BB-10A2-4642-B09E-22A36B08F5F1}&lt;/DBUID&gt;&lt;/Extra&gt;&lt;/Item&gt;&lt;/References&gt;&lt;/Group&gt;&lt;/Citation&gt;_x000a_"/>
    <w:docVar w:name="NE.Ref{861403AB-833C-4464-88BF-084EA97D60A4}" w:val=" ADDIN NE.Ref.{861403AB-833C-4464-88BF-084EA97D60A4}&lt;Citation&gt;&lt;Group&gt;&lt;References&gt;&lt;Item&gt;&lt;ID&gt;22&lt;/ID&gt;&lt;UID&gt;{C5669A42-FC7D-4366-8059-E1843B9A83EF}&lt;/UID&gt;&lt;Title&gt;Epidemiology and molecular genetics of congenital cataracts&lt;/Title&gt;&lt;Template&gt;Journal Article&lt;/Template&gt;&lt;Star&gt;0&lt;/Star&gt;&lt;Tag&gt;0&lt;/Tag&gt;&lt;Author&gt;Yi, J; Yun, J; Li, Z K; Xu, C T; Pan, B R&lt;/Author&gt;&lt;Year&gt;2011&lt;/Year&gt;&lt;Details&gt;&lt;_accession_num&gt;22553694&lt;/_accession_num&gt;&lt;_author_adr&gt;Department of Vascular Endocrine Surgery, Xijing Hospital, Fourth Military Medical University, Xi&amp;apos;an 710032, Shaanxi Province, China.&lt;/_author_adr&gt;&lt;_date_display&gt;2011&lt;/_date_display&gt;&lt;_date&gt;2011-01-20&lt;/_date&gt;&lt;_doi&gt;10.3980/j.issn.2222-3959.2011.04.20&lt;/_doi&gt;&lt;_isbn&gt;2227-4898 (Electronic); 2222-3959 (Linking)&lt;/_isbn&gt;&lt;_issue&gt;4&lt;/_issue&gt;&lt;_journal&gt;Int J Ophthalmol&lt;/_journal&gt;&lt;_keywords&gt;congenital cataract; crystallin protein gene; cytoskeleton protein; ferritin light chain gene; gap junction channel protein gene; growth factor gene; membrane protein gene; transcription factor genes&lt;/_keywords&gt;&lt;_language&gt;eng&lt;/_language&gt;&lt;_pages&gt;422-32&lt;/_pages&gt;&lt;_tertiary_title&gt;International journal of ophthalmology&lt;/_tertiary_title&gt;&lt;_type_work&gt;Journal Article&lt;/_type_work&gt;&lt;_url&gt;http://www.ncbi.nlm.nih.gov/entrez/query.fcgi?cmd=Retrieve&amp;amp;db=pubmed&amp;amp;dopt=Abstract&amp;amp;list_uids=22553694&amp;amp;query_hl=1&lt;/_url&gt;&lt;_volume&gt;4&lt;/_volume&gt;&lt;_created&gt;60816564&lt;/_created&gt;&lt;_modified&gt;60816564&lt;/_modified&gt;&lt;_impact_factor&gt;   0.705&lt;/_impact_factor&gt;&lt;/Details&gt;&lt;Extra&gt;&lt;DBUID&gt;{DD5FF5BB-10A2-4642-B09E-22A36B08F5F1}&lt;/DBUID&gt;&lt;/Extra&gt;&lt;/Item&gt;&lt;/References&gt;&lt;/Group&gt;&lt;/Citation&gt;_x000a_"/>
    <w:docVar w:name="NE.Ref{8E7BE9D2-118A-4180-8727-CAB939A9F2D8}" w:val=" ADDIN NE.Ref.{8E7BE9D2-118A-4180-8727-CAB939A9F2D8}&lt;Citation&gt;&lt;Group&gt;&lt;References&gt;&lt;Item&gt;&lt;ID&gt;2&lt;/ID&gt;&lt;UID&gt;{DCCA7644-9C4E-446B-A5FB-50CF09492127}&lt;/UID&gt;&lt;Title&gt;Whole exome sequencing identifies a novel splice-site mutation in ADAMTS17 in an  Indian family with Weill-Marchesani syndrome&lt;/Title&gt;&lt;Template&gt;Journal Article&lt;/Template&gt;&lt;Star&gt;0&lt;/Star&gt;&lt;Tag&gt;0&lt;/Tag&gt;&lt;Author&gt;Shah, M H; Bhat, V; Shetty, J S; Kumar, A&lt;/Author&gt;&lt;Year&gt;2014&lt;/Year&gt;&lt;Details&gt;&lt;_accession_num&gt;24940034&lt;/_accession_num&gt;&lt;_author_adr&gt;Department of Molecular Reproduction, Development and Genetics, Indian Institute  of Science, Bangalore, India.; Department of Molecular Reproduction, Development and Genetics, Indian Institute  of Science, Bangalore, India.; Bangalore West Lions Super Speciality Eye Hospital, Bangalore, India.; Department of Molecular Reproduction, Development and Genetics, Indian Institute  of Science, Bangalore, India.&lt;/_author_adr&gt;&lt;_date_display&gt;2014&lt;/_date_display&gt;&lt;_date&gt;2014-01-20&lt;/_date&gt;&lt;_isbn&gt;1090-0535 (Electronic); 1090-0535 (Linking)&lt;/_isbn&gt;&lt;_journal&gt;Mol Vis&lt;/_journal&gt;&lt;_keywords&gt;ADAM Proteins/*genetics; Adult; Base Sequence; Computational Biology; Exome/*genetics; Family; Female; *Genetic Predisposition to Disease; Homozygote; Humans; India; Male; Middle Aged; Molecular Sequence Data; Mutation/*genetics; Phenotype; RNA Splice Sites/*genetics; RNA Splicing/genetics; Reproducibility of Results; Reverse Transcriptase Polymerase Chain Reaction; *Sequence Analysis, DNA; Weill-Marchesani Syndrome/*genetics; Young Adult&lt;/_keywords&gt;&lt;_language&gt;eng&lt;/_language&gt;&lt;_pages&gt;790-6&lt;/_pages&gt;&lt;_tertiary_title&gt;Molecular vision&lt;/_tertiary_title&gt;&lt;_type_work&gt;Case Reports; Journal Article; Research Support, Non-U.S. Gov&amp;apos;t&lt;/_type_work&gt;&lt;_url&gt;http://www.ncbi.nlm.nih.gov/entrez/query.fcgi?cmd=Retrieve&amp;amp;db=pubmed&amp;amp;dopt=Abstract&amp;amp;list_uids=24940034&amp;amp;query_hl=1&lt;/_url&gt;&lt;_volume&gt;20&lt;/_volume&gt;&lt;_created&gt;60816485&lt;/_created&gt;&lt;_modified&gt;60816486&lt;/_modified&gt;&lt;_impact_factor&gt;   1.986&lt;/_impact_factor&gt;&lt;_collection_scope&gt;SCI;SCIE;&lt;/_collection_scope&gt;&lt;/Details&gt;&lt;Extra&gt;&lt;DBUID&gt;{DD5FF5BB-10A2-4642-B09E-22A36B08F5F1}&lt;/DBUID&gt;&lt;/Extra&gt;&lt;/Item&gt;&lt;/References&gt;&lt;/Group&gt;&lt;/Citation&gt;_x000a_"/>
    <w:docVar w:name="NE.Ref{932B6AC4-0406-4BD6-9D2E-0725C37F195F}" w:val=" ADDIN NE.Ref.{932B6AC4-0406-4BD6-9D2E-0725C37F195F}&lt;Citation&gt;&lt;Group&gt;&lt;References&gt;&lt;Item&gt;&lt;ID&gt;76&lt;/ID&gt;&lt;UID&gt;{C64AC200-AB05-449C-A34F-6AC855B8EC82}&lt;/UID&gt;&lt;Title&gt;The genetic architecture of microphthalmia, anophthalmia and coloboma&lt;/Title&gt;&lt;Template&gt;Journal Article&lt;/Template&gt;&lt;Star&gt;0&lt;/Star&gt;&lt;Tag&gt;0&lt;/Tag&gt;&lt;Author&gt;Williamson, K A; FitzPatrick, D R&lt;/Author&gt;&lt;Year&gt;2014&lt;/Year&gt;&lt;Details&gt;&lt;_accession_num&gt;24859618&lt;/_accession_num&gt;&lt;_author_adr&gt;Medical Research Council Human Genetics Unit, MRC Institute of Genetics and Molecular Medicine, University of Edinburgh, Edinburgh EH4 2XU, UK.; Medical Research Council Human Genetics Unit, MRC Institute of Genetics and Molecular Medicine, University of Edinburgh, Edinburgh EH4 2XU, UK. Electronic address: david.fitzpatrick@igmm.ed.ac.uk.&lt;/_author_adr&gt;&lt;_date_display&gt;2014 Aug&lt;/_date_display&gt;&lt;_date&gt;2014-08-01&lt;/_date&gt;&lt;_doi&gt;10.1016/j.ejmg.2014.05.002&lt;/_doi&gt;&lt;_isbn&gt;1878-0849 (Electronic); 1769-7212 (Linking)&lt;/_isbn&gt;&lt;_issue&gt;8&lt;/_issue&gt;&lt;_journal&gt;Eur J Med Genet&lt;/_journal&gt;&lt;_keywords&gt;Alleles; Anophthalmos/*genetics; Coloboma/*genetics; Humans; Microphthalmos/*genetics; MutationAnophthalmia; Coloboma; Developmental eye defects; Microphthalmia; Mutation; OTX2; SOX2; eye genes&lt;/_keywords&gt;&lt;_language&gt;eng&lt;/_language&gt;&lt;_ori_publication&gt;Copyright (c) 2014 Elsevier Masson SAS. All rights reserved.&lt;/_ori_publication&gt;&lt;_pages&gt;369-80&lt;/_pages&gt;&lt;_tertiary_title&gt;European journal of medical genetics&lt;/_tertiary_title&gt;&lt;_type_work&gt;Journal Article; Review&lt;/_type_work&gt;&lt;_url&gt;http://www.ncbi.nlm.nih.gov/entrez/query.fcgi?cmd=Retrieve&amp;amp;db=pubmed&amp;amp;dopt=Abstract&amp;amp;list_uids=24859618&amp;amp;query_hl=1&lt;/_url&gt;&lt;_volume&gt;57&lt;/_volume&gt;&lt;_created&gt;60823914&lt;/_created&gt;&lt;_modified&gt;60823926&lt;/_modified&gt;&lt;_impact_factor&gt;   1.466&lt;/_impact_factor&gt;&lt;_collection_scope&gt;SCI;SCIE;&lt;/_collection_scope&gt;&lt;/Details&gt;&lt;Extra&gt;&lt;DBUID&gt;{DD5FF5BB-10A2-4642-B09E-22A36B08F5F1}&lt;/DBUID&gt;&lt;/Extra&gt;&lt;/Item&gt;&lt;/References&gt;&lt;/Group&gt;&lt;/Citation&gt;_x000a_"/>
    <w:docVar w:name="NE.Ref{952C4E26-4D83-4B19-807D-4C9F56E115A5}" w:val=" ADDIN NE.Ref.{952C4E26-4D83-4B19-807D-4C9F56E115A5}&lt;Citation&gt;&lt;Group&gt;&lt;References&gt;&lt;Item&gt;&lt;ID&gt;8&lt;/ID&gt;&lt;UID&gt;{F3760F18-0C16-4ED1-8B4A-DB95F2A67CCF}&lt;/UID&gt;&lt;Title&gt;A novel p.G112E mutation in BFSP2 associated with autosomal dominant pulverulent  cataract with sutural opacities&lt;/Title&gt;&lt;Template&gt;Journal Article&lt;/Template&gt;&lt;Star&gt;0&lt;/Star&gt;&lt;Tag&gt;0&lt;/Tag&gt;&lt;Author&gt;Liu, Q; Wang, K J; Zhu, S Q&lt;/Author&gt;&lt;Year&gt;2014&lt;/Year&gt;&lt;Details&gt;&lt;_accession_num&gt;24654948&lt;/_accession_num&gt;&lt;_author_adr&gt;Beijing Tongren Eye Center, Beijing Tongren Hospital, Capital Medical University, Beijing Ophthalmology &amp;amp; Visual Sciences Key Lab , Beijing , China.&lt;/_author_adr&gt;&lt;_date_display&gt;2014 Oct&lt;/_date_display&gt;&lt;_date&gt;2014-10-01&lt;/_date&gt;&lt;_doi&gt;10.3109/02713683.2014.891749&lt;/_doi&gt;&lt;_isbn&gt;1460-2202 (Electronic); 0271-3683 (Linking)&lt;/_isbn&gt;&lt;_issue&gt;10&lt;/_issue&gt;&lt;_journal&gt;Curr Eye Res&lt;/_journal&gt;&lt;_keywords&gt;Adolescent; Amino Acid Sequence; Asian Continental Ancestry Group/genetics; Base Sequence; Cataract/*genetics/pathology; Child; China; DNA Mutational Analysis; DNA Primers/chemistry; Eye Diseases, Hereditary/*genetics/pathology; Eye Proteins/*genetics; Female; Genes, Dominant/genetics; Genotype; Haplotypes; Humans; Intermediate Filament Proteins/*genetics; Male; Molecular Sequence Data; Pedigree; Polymerase Chain Reaction; *Polymorphism, Single NucleotideBFSP2; congenital cataract; gene; mutation; sutural&lt;/_keywords&gt;&lt;_language&gt;eng&lt;/_language&gt;&lt;_pages&gt;1013-9&lt;/_pages&gt;&lt;_tertiary_title&gt;Current eye research&lt;/_tertiary_title&gt;&lt;_type_work&gt;Journal Article; Research Support, Non-U.S. Gov&amp;apos;t&lt;/_type_work&gt;&lt;_url&gt;http://www.ncbi.nlm.nih.gov/entrez/query.fcgi?cmd=Retrieve&amp;amp;db=pubmed&amp;amp;dopt=Abstract&amp;amp;list_uids=24654948&amp;amp;query_hl=1&lt;/_url&gt;&lt;_volume&gt;39&lt;/_volume&gt;&lt;_created&gt;60816502&lt;/_created&gt;&lt;_modified&gt;60816502&lt;/_modified&gt;&lt;_impact_factor&gt;   1.639&lt;/_impact_factor&gt;&lt;_collection_scope&gt;SCI;SCIE;&lt;/_collection_scope&gt;&lt;/Details&gt;&lt;Extra&gt;&lt;DBUID&gt;{DD5FF5BB-10A2-4642-B09E-22A36B08F5F1}&lt;/DBUID&gt;&lt;/Extra&gt;&lt;/Item&gt;&lt;/References&gt;&lt;/Group&gt;&lt;/Citation&gt;_x000a_"/>
    <w:docVar w:name="NE.Ref{96F587E1-2C94-433F-8AB8-57651BBC1FEC}" w:val=" ADDIN NE.Ref.{96F587E1-2C94-433F-8AB8-57651BBC1FEC}&lt;Citation&gt;&lt;Group&gt;&lt;References&gt;&lt;Item&gt;&lt;ID&gt;47&lt;/ID&gt;&lt;UID&gt;{2288A9A0-638E-4197-872A-6C90D59BA190}&lt;/UID&gt;&lt;Title&gt;Alterations of the 5&amp;apos;untranslated region of SLC16A12 lead to age-related cataract&lt;/Title&gt;&lt;Template&gt;Journal Article&lt;/Template&gt;&lt;Star&gt;0&lt;/Star&gt;&lt;Tag&gt;0&lt;/Tag&gt;&lt;Author&gt;Zuercher, J; Neidhardt, J; Magyar, I; Labs, S; Moore, A T; Tanner, F C; Waseem, N; Schorderet, D F; Munier, F L; Bhattacharya, S; Berger, W; Kloeckener-Gruissem, B&lt;/Author&gt;&lt;Year&gt;2010&lt;/Year&gt;&lt;Details&gt;&lt;_accession_num&gt;20181839&lt;/_accession_num&gt;&lt;_author_adr&gt;Division of Medical Molecular Genetics and Gene Diagnostics, Institute of Medical Genetics, University of Zurich, Zurich, Switzerland.&lt;/_author_adr&gt;&lt;_date_display&gt;2010 Jul&lt;/_date_display&gt;&lt;_date&gt;2010-07-01&lt;/_date&gt;&lt;_doi&gt;10.1167/iovs.10-5193&lt;/_doi&gt;&lt;_isbn&gt;1552-5783 (Electronic); 0146-0404 (Linking)&lt;/_isbn&gt;&lt;_issue&gt;7&lt;/_issue&gt;&lt;_journal&gt;Invest Ophthalmol Vis Sci&lt;/_journal&gt;&lt;_keywords&gt;5&amp;apos; Untranslated Regions/*genetics; Aged; Aging/*physiology; Cataract/*genetics; Cell Line; Cloning, Molecular; DNA Primers/chemistry; Female; Gene Expression Regulation/physiology; Genetic Predisposition to Disease; Genetic Vectors; Humans; Monocarboxylic Acid Transporters/*genetics; Muscle, Smooth, Vascular; Mutation/*genetics; Plasmids; Polymorphism, Single Nucleotide/genetics; Radial Artery; Reverse Transcriptase Polymerase Chain Reaction&lt;/_keywords&gt;&lt;_language&gt;eng&lt;/_language&gt;&lt;_pages&gt;3354-61&lt;/_pages&gt;&lt;_tertiary_title&gt;Investigative ophthalmology &amp;amp; visual science&lt;/_tertiary_title&gt;&lt;_type_work&gt;Journal Article; Research Support, Non-U.S. Gov&amp;apos;t&lt;/_type_work&gt;&lt;_url&gt;http://www.ncbi.nlm.nih.gov/entrez/query.fcgi?cmd=Retrieve&amp;amp;db=pubmed&amp;amp;dopt=Abstract&amp;amp;list_uids=20181839&amp;amp;query_hl=1&lt;/_url&gt;&lt;_volume&gt;51&lt;/_volume&gt;&lt;_created&gt;60816845&lt;/_created&gt;&lt;_modified&gt;60816845&lt;/_modified&gt;&lt;_impact_factor&gt;   3.404&lt;/_impact_factor&gt;&lt;/Details&gt;&lt;Extra&gt;&lt;DBUID&gt;{DD5FF5BB-10A2-4642-B09E-22A36B08F5F1}&lt;/DBUID&gt;&lt;/Extra&gt;&lt;/Item&gt;&lt;/References&gt;&lt;/Group&gt;&lt;/Citation&gt;_x000a_"/>
    <w:docVar w:name="NE.Ref{98A09974-85CC-43D7-93AC-CC4D81A9F12A}" w:val=" ADDIN NE.Ref.{98A09974-85CC-43D7-93AC-CC4D81A9F12A}&lt;Citation&gt;&lt;Group&gt;&lt;References&gt;&lt;Item&gt;&lt;ID&gt;30&lt;/ID&gt;&lt;UID&gt;{A33019BD-FD64-4B5C-ABAC-E67B090C9449}&lt;/UID&gt;&lt;Title&gt;Methylenetetrahydrofolate reductase genetic polymorphisms in patients with cataract&lt;/Title&gt;&lt;Template&gt;Journal Article&lt;/Template&gt;&lt;Star&gt;0&lt;/Star&gt;&lt;Tag&gt;0&lt;/Tag&gt;&lt;Author&gt;Zetterberg, M; Tasa, G; Prince, J A; Palmer, M; Juronen, E; Veromann, S; Teesalu, P; Karlsson, J O; Blennow, K; Zetterberg, H&lt;/Author&gt;&lt;Year&gt;2005&lt;/Year&gt;&lt;Details&gt;&lt;_accession_num&gt;16310481&lt;/_accession_num&gt;&lt;_author_adr&gt;Institute of Clinical Neuroscience, Section of Ophthalmology, Sahlgrenska University Hospital, Goteborg University, Molndal, Sweden. madeleine.zetterberg@anatcell.gu.se&lt;/_author_adr&gt;&lt;_date_display&gt;2005 Nov&lt;/_date_display&gt;&lt;_date&gt;2005-11-01&lt;/_date&gt;&lt;_doi&gt;10.1016/j.ajo.2005.05.026&lt;/_doi&gt;&lt;_isbn&gt;0002-9394 (Print); 0002-9394 (Linking)&lt;/_isbn&gt;&lt;_issue&gt;5&lt;/_issue&gt;&lt;_journal&gt;Am J Ophthalmol&lt;/_journal&gt;&lt;_keywords&gt;Adult; Aged; Aged, 80 and over; Case-Control Studies; Cataract/enzymology/*genetics; DNA Mutational Analysis; Female; Gene Frequency; Genotype; Humans; Hyperhomocysteinemia/genetics; Male; Methylenetetrahydrofolate Reductase (NADPH2)/*genetics; Middle Aged; *Polymorphism, Genetic; Retrospective Studies; Sequence Analysis, DNA&lt;/_keywords&gt;&lt;_language&gt;eng&lt;/_language&gt;&lt;_pages&gt;932-4&lt;/_pages&gt;&lt;_tertiary_title&gt;American journal of ophthalmology&lt;/_tertiary_title&gt;&lt;_type_work&gt;Journal Article; Research Support, Non-U.S. Gov&amp;apos;t&lt;/_type_work&gt;&lt;_url&gt;http://www.ncbi.nlm.nih.gov/entrez/query.fcgi?cmd=Retrieve&amp;amp;db=pubmed&amp;amp;dopt=Abstract&amp;amp;list_uids=16310481&amp;amp;query_hl=1&lt;/_url&gt;&lt;_volume&gt;140&lt;/_volume&gt;&lt;_created&gt;60816586&lt;/_created&gt;&lt;_modified&gt;60816586&lt;/_modified&gt;&lt;_impact_factor&gt;   3.871&lt;/_impact_factor&gt;&lt;_collection_scope&gt;SCI;SCIE;&lt;/_collection_scope&gt;&lt;/Details&gt;&lt;Extra&gt;&lt;DBUID&gt;{DD5FF5BB-10A2-4642-B09E-22A36B08F5F1}&lt;/DBUID&gt;&lt;/Extra&gt;&lt;/Item&gt;&lt;/References&gt;&lt;/Group&gt;&lt;/Citation&gt;_x000a_"/>
    <w:docVar w:name="NE.Ref{9CC5C1D8-51DD-4D66-9F72-6827648DAECF}" w:val=" ADDIN NE.Ref.{9CC5C1D8-51DD-4D66-9F72-6827648DAECF}&lt;Citation&gt;&lt;Group&gt;&lt;References&gt;&lt;Item&gt;&lt;ID&gt;32&lt;/ID&gt;&lt;UID&gt;{73E3325B-25AC-4B0F-9DEB-03A8B38BBD34}&lt;/UID&gt;&lt;Title&gt;Exome sequencing of 18 Chinese families with congenital cataracts: a new sight of the NHS gene&lt;/Title&gt;&lt;Template&gt;Journal Article&lt;/Template&gt;&lt;Star&gt;0&lt;/Star&gt;&lt;Tag&gt;0&lt;/Tag&gt;&lt;Author&gt;Sun, W; Xiao, X; Li, S; Guo, X; Zhang, Q&lt;/Author&gt;&lt;Year&gt;2014&lt;/Year&gt;&lt;Details&gt;&lt;_accession_num&gt;24968223&lt;/_accession_num&gt;&lt;_author_adr&gt;State Key Laboratory of Ophthalmology, Zhongshan Ophthalmic Center, Sun Yat-sen University, Guangzhou, China.; State Key Laboratory of Ophthalmology, Zhongshan Ophthalmic Center, Sun Yat-sen University, Guangzhou, China.; State Key Laboratory of Ophthalmology, Zhongshan Ophthalmic Center, Sun Yat-sen University, Guangzhou, China.; State Key Laboratory of Ophthalmology, Zhongshan Ophthalmic Center, Sun Yat-sen University, Guangzhou, China.; State Key Laboratory of Ophthalmology, Zhongshan Ophthalmic Center, Sun Yat-sen University, Guangzhou, China.&lt;/_author_adr&gt;&lt;_date_display&gt;2014&lt;/_date_display&gt;&lt;_date&gt;2014-01-20&lt;/_date&gt;&lt;_doi&gt;10.1371/journal.pone.0100455&lt;/_doi&gt;&lt;_isbn&gt;1932-6203 (Electronic); 1932-6203 (Linking)&lt;/_isbn&gt;&lt;_issue&gt;6&lt;/_issue&gt;&lt;_journal&gt;PLoS One&lt;/_journal&gt;&lt;_keywords&gt;Amino Acid Sequence; Animals; Asian Continental Ancestry Group/*genetics; Cataract/*genetics; Exome/*genetics; Female; *Genomics; Humans; Male; Mutation, Missense; Nuclear Proteins/chemistry/*genetics; *Pedigree; *Sequence Analysis, DNA&lt;/_keywords&gt;&lt;_language&gt;eng&lt;/_language&gt;&lt;_pages&gt;e100455&lt;/_pages&gt;&lt;_tertiary_title&gt;PloS one&lt;/_tertiary_title&gt;&lt;_type_work&gt;Journal Article; Research Support, Non-U.S. Gov&amp;apos;t&lt;/_type_work&gt;&lt;_url&gt;http://www.ncbi.nlm.nih.gov/entrez/query.fcgi?cmd=Retrieve&amp;amp;db=pubmed&amp;amp;dopt=Abstract&amp;amp;list_uids=24968223&amp;amp;query_hl=1&lt;/_url&gt;&lt;_volume&gt;9&lt;/_volume&gt;&lt;_created&gt;60816594&lt;/_created&gt;&lt;_modified&gt;60816595&lt;/_modified&gt;&lt;_impact_factor&gt;   3.234&lt;/_impact_factor&gt;&lt;_collection_scope&gt;SCIE;&lt;/_collection_scope&gt;&lt;/Details&gt;&lt;Extra&gt;&lt;DBUID&gt;{DD5FF5BB-10A2-4642-B09E-22A36B08F5F1}&lt;/DBUID&gt;&lt;/Extra&gt;&lt;/Item&gt;&lt;/References&gt;&lt;/Group&gt;&lt;/Citation&gt;_x000a_"/>
    <w:docVar w:name="NE.Ref{A338E9CE-7682-4A18-BC0F-DB2E50E0AAA9}" w:val=" ADDIN NE.Ref.{A338E9CE-7682-4A18-BC0F-DB2E50E0AAA9}&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A9229F6D-25B2-4EED-8AA6-95D07A1D34B5}" w:val=" ADDIN NE.Ref.{A9229F6D-25B2-4EED-8AA6-95D07A1D34B5}&lt;Citation&gt;&lt;Group&gt;&lt;References&gt;&lt;Item&gt;&lt;ID&gt;22&lt;/ID&gt;&lt;UID&gt;{C5669A42-FC7D-4366-8059-E1843B9A83EF}&lt;/UID&gt;&lt;Title&gt;Epidemiology and molecular genetics of congenital cataracts&lt;/Title&gt;&lt;Template&gt;Journal Article&lt;/Template&gt;&lt;Star&gt;0&lt;/Star&gt;&lt;Tag&gt;0&lt;/Tag&gt;&lt;Author&gt;Yi, J; Yun, J; Li, Z K; Xu, C T; Pan, B R&lt;/Author&gt;&lt;Year&gt;2011&lt;/Year&gt;&lt;Details&gt;&lt;_accession_num&gt;22553694&lt;/_accession_num&gt;&lt;_author_adr&gt;Department of Vascular Endocrine Surgery, Xijing Hospital, Fourth Military Medical University, Xi&amp;apos;an 710032, Shaanxi Province, China.&lt;/_author_adr&gt;&lt;_date_display&gt;2011&lt;/_date_display&gt;&lt;_date&gt;2011-01-20&lt;/_date&gt;&lt;_doi&gt;10.3980/j.issn.2222-3959.2011.04.20&lt;/_doi&gt;&lt;_isbn&gt;2227-4898 (Electronic); 2222-3959 (Linking)&lt;/_isbn&gt;&lt;_issue&gt;4&lt;/_issue&gt;&lt;_journal&gt;Int J Ophthalmol&lt;/_journal&gt;&lt;_keywords&gt;congenital cataract; crystallin protein gene; cytoskeleton protein; ferritin light chain gene; gap junction channel protein gene; growth factor gene; membrane protein gene; transcription factor genes&lt;/_keywords&gt;&lt;_language&gt;eng&lt;/_language&gt;&lt;_pages&gt;422-32&lt;/_pages&gt;&lt;_tertiary_title&gt;International journal of ophthalmology&lt;/_tertiary_title&gt;&lt;_type_work&gt;Journal Article&lt;/_type_work&gt;&lt;_url&gt;http://www.ncbi.nlm.nih.gov/entrez/query.fcgi?cmd=Retrieve&amp;amp;db=pubmed&amp;amp;dopt=Abstract&amp;amp;list_uids=22553694&amp;amp;query_hl=1&lt;/_url&gt;&lt;_volume&gt;4&lt;/_volume&gt;&lt;_created&gt;60816564&lt;/_created&gt;&lt;_modified&gt;60816564&lt;/_modified&gt;&lt;_impact_factor&gt;   0.705&lt;/_impact_factor&gt;&lt;/Details&gt;&lt;Extra&gt;&lt;DBUID&gt;{DD5FF5BB-10A2-4642-B09E-22A36B08F5F1}&lt;/DBUID&gt;&lt;/Extra&gt;&lt;/Item&gt;&lt;/References&gt;&lt;/Group&gt;&lt;/Citation&gt;_x000a_"/>
    <w:docVar w:name="NE.Ref{AB8A88A4-58E3-4832-B10C-4F1408A0199F}" w:val=" ADDIN NE.Ref.{AB8A88A4-58E3-4832-B10C-4F1408A0199F}&lt;Citation&gt;&lt;Group&gt;&lt;References&gt;&lt;Item&gt;&lt;ID&gt;50&lt;/ID&gt;&lt;UID&gt;{0BA2116A-AE23-4875-A43F-AE115AA76F0E}&lt;/UID&gt;&lt;Title&gt;Bioinformatics Analysis of Potential Candidates for Therapy of TDRD7 Deficiency-Induced Congenital Cataract&lt;/Title&gt;&lt;Template&gt;Journal Article&lt;/Template&gt;&lt;Star&gt;0&lt;/Star&gt;&lt;Tag&gt;0&lt;/Tag&gt;&lt;Author&gt;Shao, D W; Yang, C Y; Liu, B; Chen, W; Wang, H; Ru, H X; Zhang, M; Wang, Y&lt;/Author&gt;&lt;Year&gt;2015&lt;/Year&gt;&lt;Details&gt;&lt;_accession_num&gt;25997407&lt;/_accession_num&gt;&lt;_author_adr&gt;Department of Ophthalmology, Air Force General Hospital of PLA, Beijing, China.&lt;/_author_adr&gt;&lt;_date_display&gt;2015&lt;/_date_display&gt;&lt;_date&gt;2015-01-20&lt;/_date&gt;&lt;_doi&gt;10.1159/000381478&lt;/_doi&gt;&lt;_isbn&gt;1423-0259 (Electronic); 0030-3747 (Linking)&lt;/_isbn&gt;&lt;_issue&gt;1&lt;/_issue&gt;&lt;_journal&gt;Ophthalmic Res&lt;/_journal&gt;&lt;_language&gt;eng&lt;/_language&gt;&lt;_pages&gt;10-7&lt;/_pages&gt;&lt;_tertiary_title&gt;Ophthalmic research&lt;/_tertiary_title&gt;&lt;_type_work&gt;Journal Article&lt;/_type_work&gt;&lt;_url&gt;http://www.ncbi.nlm.nih.gov/entrez/query.fcgi?cmd=Retrieve&amp;amp;db=pubmed&amp;amp;dopt=Abstract&amp;amp;list_uids=25997407&amp;amp;query_hl=1&lt;/_url&gt;&lt;_volume&gt;54&lt;/_volume&gt;&lt;_created&gt;60816856&lt;/_created&gt;&lt;_modified&gt;60816856&lt;/_modified&gt;&lt;_impact_factor&gt;   1.422&lt;/_impact_factor&gt;&lt;_collection_scope&gt;SCI;SCIE;&lt;/_collection_scope&gt;&lt;/Details&gt;&lt;Extra&gt;&lt;DBUID&gt;{DD5FF5BB-10A2-4642-B09E-22A36B08F5F1}&lt;/DBUID&gt;&lt;/Extra&gt;&lt;/Item&gt;&lt;/References&gt;&lt;/Group&gt;&lt;/Citation&gt;_x000a_"/>
    <w:docVar w:name="NE.Ref{AC7D3EFC-7F0D-451F-B9D6-AB13EC767FEF}" w:val=" ADDIN NE.Ref.{AC7D3EFC-7F0D-451F-B9D6-AB13EC767FEF}&lt;Citation&gt;&lt;Group&gt;&lt;References&gt;&lt;Item&gt;&lt;ID&gt;27&lt;/ID&gt;&lt;UID&gt;{677BBB47-D90E-49D6-8FC2-677DE9F86AF4}&lt;/UID&gt;&lt;Title&gt;[Evaluation of LOXL1 polymorphisms in exfoliation syndrome in the Uygur population]&lt;/Title&gt;&lt;Template&gt;Journal Article&lt;/Template&gt;&lt;Star&gt;0&lt;/Star&gt;&lt;Tag&gt;0&lt;/Tag&gt;&lt;Author&gt;Ma, Y; Xie, T; Zhu, G; Chen, X&lt;/Author&gt;&lt;Year&gt;2014&lt;/Year&gt;&lt;Details&gt;&lt;_accession_num&gt;24735667&lt;/_accession_num&gt;&lt;_author_adr&gt;Department of Ophthalmology, the First Affiliated Hospital of Xinjiang Medical University,Xinjiang 830054, China.; Department of Ophthalmology, the First Affiliated Hospital of Xinjiang Medical University,Xinjiang 830054, China.; Department of Ophthalmology, the First Affiliated Hospital of Xinjiang Medical University,Xinjiang 830054, China.; Department of Ophthalmology, the First Affiliated Hospital of Xinjiang Medical University,Xinjiang 830054, China. Email:ykangle@163.com.&lt;/_author_adr&gt;&lt;_date_display&gt;2014 Feb&lt;/_date_display&gt;&lt;_date&gt;2014-02-01&lt;/_date&gt;&lt;_isbn&gt;0412-4081 (Print); 0412-4081 (Linking)&lt;/_isbn&gt;&lt;_issue&gt;2&lt;/_issue&gt;&lt;_journal&gt;Zhonghua Yan Ke Za Zhi&lt;/_journal&gt;&lt;_keywords&gt;Aged; Aged, 80 and over; Alleles; Amino Acid Oxidoreductases/*genetics; Asian Continental Ancestry Group/genetics; Case-Control Studies; China; Ethnic Groups/genetics; Exfoliation Syndrome/ethnology/*genetics; Female; Gene Frequency; Genetic Predisposition to Disease; Genotype; Haplotypes; Humans; Male; Middle Aged; *Polymorphism, Single Nucleotide&lt;/_keywords&gt;&lt;_language&gt;chi&lt;/_language&gt;&lt;_pages&gt;126-32&lt;/_pages&gt;&lt;_tertiary_title&gt;[Zhonghua yan ke za zhi] Chinese journal of ophthalmology&lt;/_tertiary_title&gt;&lt;_type_work&gt;English Abstract; Journal Article&lt;/_type_work&gt;&lt;_url&gt;http://www.ncbi.nlm.nih.gov/entrez/query.fcgi?cmd=Retrieve&amp;amp;db=pubmed&amp;amp;dopt=Abstract&amp;amp;list_uids=24735667&amp;amp;query_hl=1&lt;/_url&gt;&lt;_volume&gt;50&lt;/_volume&gt;&lt;_created&gt;60816577&lt;/_created&gt;&lt;_modified&gt;60816577&lt;/_modified&gt;&lt;/Details&gt;&lt;Extra&gt;&lt;DBUID&gt;{DD5FF5BB-10A2-4642-B09E-22A36B08F5F1}&lt;/DBUID&gt;&lt;/Extra&gt;&lt;/Item&gt;&lt;/References&gt;&lt;/Group&gt;&lt;/Citation&gt;_x000a_"/>
    <w:docVar w:name="NE.Ref{AD0C3F34-9880-4268-A75B-3610B9E9E79D}" w:val=" ADDIN NE.Ref.{AD0C3F34-9880-4268-A75B-3610B9E9E79D}&lt;Citation&gt;&lt;Group&gt;&lt;References&gt;&lt;Item&gt;&lt;ID&gt;6&lt;/ID&gt;&lt;UID&gt;{8D97BADE-A21E-42F2-927A-47C394999427}&lt;/UID&gt;&lt;Title&gt;Sengers syndrome: six novel AGK mutations in seven new families and review of the phenotypic and mutational spectrum of 29 patients&lt;/Title&gt;&lt;Template&gt;Journal Article&lt;/Template&gt;&lt;Star&gt;0&lt;/Star&gt;&lt;Tag&gt;0&lt;/Tag&gt;&lt;Author&gt;Haghighi, A; Haack, T B; Atiq, M; Mottaghi, H; Haghighi-Kakhki, H; Bashir, R A; Ahting, U; Feichtinger, R G; Mayr, J A; Rotig, A; Lebre, A S; Klopstock, T; Dworschak, A; Pulido, N; Saeed, M A; Saleh-Gohari, N; Holzerova, E; Chinnery, P F; Taylor, R W; Prokisch, H&lt;/Author&gt;&lt;Year&gt;2014&lt;/Year&gt;&lt;Details&gt;&lt;_accession_num&gt;25208612&lt;/_accession_num&gt;&lt;_author_adr&gt;Department of Genetics, Harvard Medical School, 77 Ave Louis Pasteur, Boston 02115, MA, USA. haghighi@genetics.med.harvard.edu.&lt;/_author_adr&gt;&lt;_date_display&gt;2014&lt;/_date_display&gt;&lt;_date&gt;2014-01-20&lt;/_date&gt;&lt;_doi&gt;10.1186/s13023-014-0119-3&lt;/_doi&gt;&lt;_isbn&gt;1750-1172 (Electronic); 1750-1172 (Linking)&lt;/_isbn&gt;&lt;_journal&gt;Orphanet J Rare Dis&lt;/_journal&gt;&lt;_keywords&gt;Cardiomyopathies/*genetics; Cataract/*genetics; Humans; *Mutation; Phenotype; Phosphotransferases (Alcohol Group Acceptor)/*genetics&lt;/_keywords&gt;&lt;_language&gt;eng&lt;/_language&gt;&lt;_pages&gt;119&lt;/_pages&gt;&lt;_tertiary_title&gt;Orphanet journal of rare diseases&lt;/_tertiary_title&gt;&lt;_type_work&gt;Journal Article; Research Support, Non-U.S. Gov&amp;apos;t; Review&lt;/_type_work&gt;&lt;_url&gt;http://www.ncbi.nlm.nih.gov/entrez/query.fcgi?cmd=Retrieve&amp;amp;db=pubmed&amp;amp;dopt=Abstract&amp;amp;list_uids=25208612&amp;amp;query_hl=1&lt;/_url&gt;&lt;_volume&gt;9&lt;/_volume&gt;&lt;_created&gt;60816496&lt;/_created&gt;&lt;_modified&gt;60816497&lt;/_modified&gt;&lt;_impact_factor&gt;   3.358&lt;/_impact_factor&gt;&lt;_collection_scope&gt;SCIE;&lt;/_collection_scope&gt;&lt;/Details&gt;&lt;Extra&gt;&lt;DBUID&gt;{DD5FF5BB-10A2-4642-B09E-22A36B08F5F1}&lt;/DBUID&gt;&lt;/Extra&gt;&lt;/Item&gt;&lt;/References&gt;&lt;/Group&gt;&lt;/Citation&gt;_x000a_"/>
    <w:docVar w:name="NE.Ref{B33A2601-9118-430D-A6AC-E3E4A46D3272}" w:val=" ADDIN NE.Ref.{B33A2601-9118-430D-A6AC-E3E4A46D3272}&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B5774145-D96F-4F9C-B5BF-D6460E869651}" w:val=" ADDIN NE.Ref.{B5774145-D96F-4F9C-B5BF-D6460E869651}&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B78F3B92-5196-49C8-91C6-724ADDB8896A}" w:val=" ADDIN NE.Ref.{B78F3B92-5196-49C8-91C6-724ADDB8896A}&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BB3E3058-5870-426A-B274-0E39868FFC95}" w:val=" ADDIN NE.Ref.{BB3E3058-5870-426A-B274-0E39868FFC95}&lt;Citation&gt;&lt;Group&gt;&lt;References&gt;&lt;Item&gt;&lt;ID&gt;40&lt;/ID&gt;&lt;UID&gt;{2553F5B4-3970-4D3F-A69F-50012C169C08}&lt;/UID&gt;&lt;Title&gt;A novel homeobox gene PITX3 is mutated in families with autosomal-dominant cataracts and ASMD&lt;/Title&gt;&lt;Template&gt;Journal Article&lt;/Template&gt;&lt;Star&gt;0&lt;/Star&gt;&lt;Tag&gt;0&lt;/Tag&gt;&lt;Author&gt;Semina, E V; Ferrell, R E; Mintz-Hittner, H A; Bitoun, P; Alward, W L; Reiter, R S; Funkhauser, C; Daack-Hirsch, S; Murray, J C&lt;/Author&gt;&lt;Year&gt;1998&lt;/Year&gt;&lt;Details&gt;&lt;_accession_num&gt;9620774&lt;/_accession_num&gt;&lt;_author_adr&gt;Department of Pediatrics, The University of Iowa, Iowa City 52242-1083, USA.&lt;/_author_adr&gt;&lt;_date_display&gt;1998 Jun&lt;/_date_display&gt;&lt;_date&gt;1998-06-01&lt;/_date&gt;&lt;_doi&gt;10.1038/527&lt;/_doi&gt;&lt;_isbn&gt;1061-4036 (Print); 1061-4036 (Linking)&lt;/_isbn&gt;&lt;_issue&gt;2&lt;/_issue&gt;&lt;_journal&gt;Nat Genet&lt;/_journal&gt;&lt;_keywords&gt;Amino Acid Sequence; Animals; Anterior Eye Segment/*abnormalities; Base Sequence; Cataract/*genetics; Chromosome Mapping; *Chromosomes, Human, Pair 10; Exons; Homeodomain Proteins/*genetics; Humans; In Situ Hybridization; Mice; Molecular Sequence Data; *Mutation; *Nuclear Proteins; Paired Box Transcription Factors; Pedigree; Phenotype; Syndrome; Transcription Factors/*genetics&lt;/_keywords&gt;&lt;_language&gt;eng&lt;/_language&gt;&lt;_pages&gt;167-70&lt;/_pages&gt;&lt;_tertiary_title&gt;Nature genetics&lt;/_tertiary_title&gt;&lt;_type_work&gt;Journal Article; Research Support, U.S. Gov&amp;apos;t, P.H.S.&lt;/_type_work&gt;&lt;_url&gt;http://www.ncbi.nlm.nih.gov/entrez/query.fcgi?cmd=Retrieve&amp;amp;db=pubmed&amp;amp;dopt=Abstract&amp;amp;list_uids=9620774&amp;amp;query_hl=1&lt;/_url&gt;&lt;_volume&gt;19&lt;/_volume&gt;&lt;_created&gt;60816818&lt;/_created&gt;&lt;_modified&gt;60816818&lt;/_modified&gt;&lt;_impact_factor&gt;  29.352&lt;/_impact_factor&gt;&lt;_collection_scope&gt;SCI;SCIE;&lt;/_collection_scope&gt;&lt;/Details&gt;&lt;Extra&gt;&lt;DBUID&gt;{DD5FF5BB-10A2-4642-B09E-22A36B08F5F1}&lt;/DBUID&gt;&lt;/Extra&gt;&lt;/Item&gt;&lt;/References&gt;&lt;/Group&gt;&lt;/Citation&gt;_x000a_"/>
    <w:docVar w:name="NE.Ref{BD645951-3632-4BDE-AEBD-DB9E73F5726A}" w:val=" ADDIN NE.Ref.{BD645951-3632-4BDE-AEBD-DB9E73F5726A}&lt;Citation&gt;&lt;Group&gt;&lt;References&gt;&lt;Item&gt;&lt;ID&gt;60&lt;/ID&gt;&lt;UID&gt;{82DF0F24-95BD-449C-AA6F-0DC72058F5F3}&lt;/UID&gt;&lt;Title&gt;Genetics of human cataract&lt;/Title&gt;&lt;Template&gt;Journal Article&lt;/Template&gt;&lt;Star&gt;0&lt;/Star&gt;&lt;Tag&gt;0&lt;/Tag&gt;&lt;Author&gt;Shiels, A; Hejtmancik, J F&lt;/Author&gt;&lt;Year&gt;2013&lt;/Year&gt;&lt;Details&gt;&lt;_accession_num&gt;23647473&lt;/_accession_num&gt;&lt;_author_adr&gt;Department of Ophthalmology and Visual Sciences, Washington University School of  Medicine, St. Louis, MO, USA.&lt;/_author_adr&gt;&lt;_date_display&gt;2013 Aug&lt;/_date_display&gt;&lt;_date&gt;2013-08-01&lt;/_date&gt;&lt;_doi&gt;10.1111/cge.12182&lt;/_doi&gt;&lt;_isbn&gt;1399-0004 (Electronic); 0009-9163 (Linking)&lt;/_isbn&gt;&lt;_issue&gt;2&lt;/_issue&gt;&lt;_journal&gt;Clin Genet&lt;/_journal&gt;&lt;_keywords&gt;Age Factors; Cataract/etiology/*genetics; Homeostasis; Humans; Lens, Crystalline/physiology; Mutationcataract; genetics; lens; mutations&lt;/_keywords&gt;&lt;_language&gt;eng&lt;/_language&gt;&lt;_ori_publication&gt;(c) 2013 John Wiley &amp;amp; Sons A/S. Published by John Wiley &amp;amp; Sons Ltd.&lt;/_ori_publication&gt;&lt;_pages&gt;120-7&lt;/_pages&gt;&lt;_tertiary_title&gt;Clinical genetics&lt;/_tertiary_title&gt;&lt;_type_work&gt;Journal Article; Review&lt;/_type_work&gt;&lt;_url&gt;http://www.ncbi.nlm.nih.gov/entrez/query.fcgi?cmd=Retrieve&amp;amp;db=pubmed&amp;amp;dopt=Abstract&amp;amp;list_uids=23647473&amp;amp;query_hl=1&lt;/_url&gt;&lt;_volume&gt;84&lt;/_volume&gt;&lt;_created&gt;60816940&lt;/_created&gt;&lt;_modified&gt;60816940&lt;/_modified&gt;&lt;_impact_factor&gt;   3.931&lt;/_impact_factor&gt;&lt;_collection_scope&gt;SCI;SCIE;&lt;/_collection_scope&gt;&lt;/Details&gt;&lt;Extra&gt;&lt;DBUID&gt;{DD5FF5BB-10A2-4642-B09E-22A36B08F5F1}&lt;/DBUID&gt;&lt;/Extra&gt;&lt;/Item&gt;&lt;/References&gt;&lt;/Group&gt;&lt;/Citation&gt;_x000a_"/>
    <w:docVar w:name="NE.Ref{CE175F17-6BEE-430D-AD97-6FE91611E80B}" w:val=" ADDIN NE.Ref.{CE175F17-6BEE-430D-AD97-6FE91611E80B}&lt;Citation&gt;&lt;Group&gt;&lt;References&gt;&lt;Item&gt;&lt;ID&gt;23&lt;/ID&gt;&lt;UID&gt;{C3DC9C56-98E7-4808-9506-CB494A1DC9D8}&lt;/UID&gt;&lt;Title&gt;An Updated Meta-Analysis: Risk Conferred by Glutathione S-Transferases (GSTM1 and GSTT1) Polymorphisms to Age-Related Cataract&lt;/Title&gt;&lt;Template&gt;Journal Article&lt;/Template&gt;&lt;Star&gt;0&lt;/Star&gt;&lt;Tag&gt;0&lt;/Tag&gt;&lt;Author&gt;Liao, R F; Ye, M J; Liu, C Y; Ye, D Q&lt;/Author&gt;&lt;Year&gt;2015&lt;/Year&gt;&lt;Details&gt;&lt;_accession_num&gt;25692031&lt;/_accession_num&gt;&lt;_author_adr&gt;Department of Epidemiology and Biostatistics, School of Public Health, Anhui Medical University, 81 Meishan Road, Hefei, Anhui 230032, China ; Department of Ophthalmology, The First Affiliated Hospital of Anhui Medical University, Hefei,  218 Jixi Road, Hefei, Anhui 230022, China.; Department of Ophthalmology, The First Affiliated Hospital of Anhui Medical University, Hefei, 218 Jixi Road, Hefei, Anhui 230022, China.; Department of Ophthalmology, The Hospital of University of Science and Technology of China, Jinzhai Road, Hefei, Anhui 230026, China.; Department of Epidemiology and Biostatistics, School of Public Health, Anhui Medical University, 81 Meishan Road, Hefei, Anhui 230032, China.&lt;/_author_adr&gt;&lt;_date_display&gt;2015&lt;/_date_display&gt;&lt;_date&gt;2015-01-20&lt;/_date&gt;&lt;_doi&gt;10.1155/2015/103950&lt;/_doi&gt;&lt;_isbn&gt;2090-004X (Print); 2090-004X (Linking)&lt;/_isbn&gt;&lt;_journal&gt;J Ophthalmol&lt;/_journal&gt;&lt;_language&gt;eng&lt;/_language&gt;&lt;_pages&gt;103950&lt;/_pages&gt;&lt;_tertiary_title&gt;Journal of ophthalmology&lt;/_tertiary_title&gt;&lt;_type_work&gt;Journal Article; Review&lt;/_type_work&gt;&lt;_url&gt;http://www.ncbi.nlm.nih.gov/entrez/query.fcgi?cmd=Retrieve&amp;amp;db=pubmed&amp;amp;dopt=Abstract&amp;amp;list_uids=25692031&amp;amp;query_hl=1&lt;/_url&gt;&lt;_volume&gt;2015&lt;/_volume&gt;&lt;_created&gt;60816566&lt;/_created&gt;&lt;_modified&gt;60816566&lt;/_modified&gt;&lt;_impact_factor&gt;   1.425&lt;/_impact_factor&gt;&lt;_collection_scope&gt;SCIE;&lt;/_collection_scope&gt;&lt;/Details&gt;&lt;Extra&gt;&lt;DBUID&gt;{DD5FF5BB-10A2-4642-B09E-22A36B08F5F1}&lt;/DBUID&gt;&lt;/Extra&gt;&lt;/Item&gt;&lt;/References&gt;&lt;/Group&gt;&lt;/Citation&gt;_x000a_"/>
    <w:docVar w:name="NE.Ref{D34EFB9D-27D9-4008-80F4-71CA77F3D571}" w:val=" ADDIN NE.Ref.{D34EFB9D-27D9-4008-80F4-71CA77F3D571}&lt;Citation&gt;&lt;Group&gt;&lt;References&gt;&lt;Item&gt;&lt;ID&gt;38&lt;/ID&gt;&lt;UID&gt;{D5D9CBFD-762C-4EAA-8B86-4AF4978EDD20}&lt;/UID&gt;&lt;Title&gt;Autosomal-dominant nystagmus, foveal hypoplasia and presenile cataract associated with a novel PAX6 mutation&lt;/Title&gt;&lt;Template&gt;Journal Article&lt;/Template&gt;&lt;Star&gt;0&lt;/Star&gt;&lt;Tag&gt;0&lt;/Tag&gt;&lt;Author&gt;Thomas, S; Thomas, M G; Andrews, C; Chan, W M; Proudlock, F A; McLean, R J; Pradeep, A; Engle, E C; Gottlob, I&lt;/Author&gt;&lt;Year&gt;2014&lt;/Year&gt;&lt;Details&gt;&lt;_accession_num&gt;23942204&lt;/_accession_num&gt;&lt;_author_adr&gt;1] Ophthalmology Group, School of Medicine, University of Leicester, Leicester, UK [2] Department of Ophthalmology, Nottingham University Hospital NHS Trust, Nottingham, UK.; Ophthalmology Group, School of Medicine, University of Leicester, Leicester, UK.; 1] Department of Neurology, Ophthalmology, Medicine (Genetics), FM Kirby Neurobiology Center, The Manton Center for Orphan Disease Research, Boston Children&amp;apos;s Hospital, Boston, MA, USA [2] Department of Neurology, Harvard Medical School, Boston, MA, USA [3] Howard Hughes Medical Institute, Chevy Chase, MD, USA.; 1] Department of Neurology, Ophthalmology, Medicine (Genetics), FM Kirby Neurobiology Center, The Manton Center for Orphan Disease Research, Boston Children&amp;apos;s Hospital, Boston, MA, USA [2] Department of Neurology, Harvard Medical School, Boston, MA, USA [3] Howard Hughes Medical Institute, Chevy Chase, MD, USA.; Ophthalmology Group, School of Medicine, University of Leicester, Leicester, UK.; Ophthalmology Group, School of Medicine, University of Leicester, Leicester, UK.; Ophthalmology Group, School of Medicine, University of Leicester, Leicester, UK.; 1] Department of Neurology, Ophthalmology, Medicine (Genetics), FM Kirby Neurobiology Center, The Manton Center for Orphan Disease Research, Boston Children&amp;apos;s Hospital, Boston, MA, USA [2] Department of Neurology, Harvard Medical School, Boston, MA, USA [3] Howard Hughes Medical Institute, Chevy Chase, MD, USA.; Ophthalmology Group, School of Medicine, University of Leicester, Leicester, UK.&lt;/_author_adr&gt;&lt;_date_display&gt;2014 Mar&lt;/_date_display&gt;&lt;_date&gt;2014-03-01&lt;/_date&gt;&lt;_doi&gt;10.1038/ejhg.2013.162&lt;/_doi&gt;&lt;_isbn&gt;1476-5438 (Electronic); 1018-4813 (Linking)&lt;/_isbn&gt;&lt;_issue&gt;3&lt;/_issue&gt;&lt;_journal&gt;Eur J Hum Genet&lt;/_journal&gt;&lt;_keywords&gt;Adolescent; Adult; Age of Onset; Aged; Cataract/diagnosis/*genetics; Child; Chromosomes, Human, Pair 11/genetics; Eye Diseases, Hereditary/diagnosis/*genetics; Eye Proteins/*genetics; Female; Fovea Centralis/*abnormalities; *Genes, Dominant; Homeodomain Proteins/*genetics; Humans; Lod Score; Male; Middle Aged; *Mutation, Missense; Nystagmus, Congenital/diagnosis/*genetics; Paired Box Transcription Factors/*genetics; Pedigree; Polymorphism, Single Nucleotide; Repressor Proteins/*genetics&lt;/_keywords&gt;&lt;_language&gt;eng&lt;/_language&gt;&lt;_pages&gt;344-9&lt;/_pages&gt;&lt;_tertiary_title&gt;European journal of human genetics : EJHG&lt;/_tertiary_title&gt;&lt;_type_work&gt;Journal Article; Research Support, Non-U.S. Gov&amp;apos;t&lt;/_type_work&gt;&lt;_url&gt;http://www.ncbi.nlm.nih.gov/entrez/query.fcgi?cmd=Retrieve&amp;amp;db=pubmed&amp;amp;dopt=Abstract&amp;amp;list_uids=23942204&amp;amp;query_hl=1&lt;/_url&gt;&lt;_volume&gt;22&lt;/_volume&gt;&lt;_created&gt;60816611&lt;/_created&gt;&lt;_modified&gt;60816611&lt;/_modified&gt;&lt;_impact_factor&gt;   4.349&lt;/_impact_factor&gt;&lt;_collection_scope&gt;SCI;SCIE;&lt;/_collection_scope&gt;&lt;/Details&gt;&lt;Extra&gt;&lt;DBUID&gt;{DD5FF5BB-10A2-4642-B09E-22A36B08F5F1}&lt;/DBUID&gt;&lt;/Extra&gt;&lt;/Item&gt;&lt;/References&gt;&lt;/Group&gt;&lt;/Citation&gt;_x000a_"/>
    <w:docVar w:name="NE.Ref{D538A944-23EB-4DDC-9A57-E387832648E7}" w:val=" ADDIN NE.Ref.{D538A944-23EB-4DDC-9A57-E387832648E7}&lt;Citation&gt;&lt;Group&gt;&lt;References&gt;&lt;Item&gt;&lt;ID&gt;6&lt;/ID&gt;&lt;UID&gt;{8D97BADE-A21E-42F2-927A-47C394999427}&lt;/UID&gt;&lt;Title&gt;Sengers syndrome: six novel AGK mutations in seven new families and review of the phenotypic and mutational spectrum of 29 patients&lt;/Title&gt;&lt;Template&gt;Journal Article&lt;/Template&gt;&lt;Star&gt;0&lt;/Star&gt;&lt;Tag&gt;0&lt;/Tag&gt;&lt;Author&gt;Haghighi, A; Haack, T B; Atiq, M; Mottaghi, H; Haghighi-Kakhki, H; Bashir, R A; Ahting, U; Feichtinger, R G; Mayr, J A; Rotig, A; Lebre, A S; Klopstock, T; Dworschak, A; Pulido, N; Saeed, M A; Saleh-Gohari, N; Holzerova, E; Chinnery, P F; Taylor, R W; Prokisch, H&lt;/Author&gt;&lt;Year&gt;2014&lt;/Year&gt;&lt;Details&gt;&lt;_accession_num&gt;25208612&lt;/_accession_num&gt;&lt;_author_adr&gt;Department of Genetics, Harvard Medical School, 77 Ave Louis Pasteur, Boston 02115, MA, USA. haghighi@genetics.med.harvard.edu.&lt;/_author_adr&gt;&lt;_date_display&gt;2014&lt;/_date_display&gt;&lt;_date&gt;2014-01-20&lt;/_date&gt;&lt;_doi&gt;10.1186/s13023-014-0119-3&lt;/_doi&gt;&lt;_isbn&gt;1750-1172 (Electronic); 1750-1172 (Linking)&lt;/_isbn&gt;&lt;_journal&gt;Orphanet J Rare Dis&lt;/_journal&gt;&lt;_keywords&gt;Cardiomyopathies/*genetics; Cataract/*genetics; Humans; *Mutation; Phenotype; Phosphotransferases (Alcohol Group Acceptor)/*genetics&lt;/_keywords&gt;&lt;_language&gt;eng&lt;/_language&gt;&lt;_pages&gt;119&lt;/_pages&gt;&lt;_tertiary_title&gt;Orphanet journal of rare diseases&lt;/_tertiary_title&gt;&lt;_type_work&gt;Journal Article; Research Support, Non-U.S. Gov&amp;apos;t; Review&lt;/_type_work&gt;&lt;_url&gt;http://www.ncbi.nlm.nih.gov/entrez/query.fcgi?cmd=Retrieve&amp;amp;db=pubmed&amp;amp;dopt=Abstract&amp;amp;list_uids=25208612&amp;amp;query_hl=1&lt;/_url&gt;&lt;_volume&gt;9&lt;/_volume&gt;&lt;_created&gt;60816496&lt;/_created&gt;&lt;_modified&gt;60816497&lt;/_modified&gt;&lt;_impact_factor&gt;   3.358&lt;/_impact_factor&gt;&lt;_collection_scope&gt;SCIE;&lt;/_collection_scope&gt;&lt;/Details&gt;&lt;Extra&gt;&lt;DBUID&gt;{DD5FF5BB-10A2-4642-B09E-22A36B08F5F1}&lt;/DBUID&gt;&lt;/Extra&gt;&lt;/Item&gt;&lt;/References&gt;&lt;/Group&gt;&lt;/Citation&gt;_x000a_"/>
    <w:docVar w:name="NE.Ref{D6510381-2E7B-4874-BB80-503A0616AC90}" w:val=" ADDIN NE.Ref.{D6510381-2E7B-4874-BB80-503A0616AC90}&lt;Citation&gt;&lt;Group&gt;&lt;References&gt;&lt;Item&gt;&lt;ID&gt;3&lt;/ID&gt;&lt;UID&gt;{B043F6C0-9F51-44D3-A4F2-8A5EAFD2233C}&lt;/UID&gt;&lt;Title&gt;ADAMTS17 mutation associated with primary lens luxation is widespread among breeds&lt;/Title&gt;&lt;Template&gt;Journal Article&lt;/Template&gt;&lt;Star&gt;0&lt;/Star&gt;&lt;Tag&gt;0&lt;/Tag&gt;&lt;Author&gt;Gould, D; Pettitt, L; McLaughlin, B; Holmes, N; Forman, O; Thomas, A; Ahonen, S; Lohi, H; O&amp;apos;Leary, C; Sargan, D; Mellersh, C&lt;/Author&gt;&lt;Year&gt;2011&lt;/Year&gt;&lt;Details&gt;&lt;_abstract&gt;Primary lens luxation (PLL) is a well-recognized, painful and potentially blinding inherited ocular condition in dogs. We screened PLL-affected dogs of 30  different breeds, to identify those which carried a previously described c.1473+1 G&amp;gt;A mutation in ADAMTS17 that is associated with PLL in Miniature Bull terriers,  Lancashire Heelers, and Jack Russell terriers. This ADAMTS17 mutation was identified in PLL-affected dogs from 14 additional breeds. PLL-affected dogs from some breeds (most notably the Shar pei and the Brittany spaniel) did not carry the G1473+1A ADAMTS17 mutation, indicating they must suffer from a genetically distinct form of the condition. We also estimated the frequency of this ADAMTS17  mutation in some of the breeds. Our findings indicate the mutation segregates in  a large number of different breeds of dog, many of which are terriers or breeds with terrier co-ancestry, but some of which have more diverse origins. Our results also indicate that the mutation is present at high frequency within most  of the breeds in which it segregates. In the miniature bull terrier breed estimates of mutation frequency ranged from 0.27 to 0.39, corresponding to 7.3-15.2% PLL-affected dogs in this breed. We also identified an increased risk of PLL associated with heterozygosity at ADAMTS17, suggesting that carriers carry a low risk of developing PLL.&lt;/_abstract&gt;&lt;_accession_num&gt;22050825&lt;/_accession_num&gt;&lt;_author_adr&gt;Davies Veterinary Specialists, Manor Farm Business Park, Higham Gobion, Herts, UK.&lt;/_author_adr&gt;&lt;_collection_scope&gt;SCIE;&lt;/_collection_scope&gt;&lt;_created&gt;60816485&lt;/_created&gt;&lt;_date&gt;2011-11-01&lt;/_date&gt;&lt;_date_display&gt;2011 Nov&lt;/_date_display&gt;&lt;_doi&gt;10.1111/j.1463-5224.2011.00892.x&lt;/_doi&gt;&lt;_impact_factor&gt;   1.062&lt;/_impact_factor&gt;&lt;_isbn&gt;1463-5224 (Electronic); 1463-5216 (Linking)&lt;/_isbn&gt;&lt;_issue&gt;6&lt;/_issue&gt;&lt;_journal&gt;Vet Ophthalmol&lt;/_journal&gt;&lt;_keywords&gt;ADAM Proteins/*genetics; Animals; Dog Diseases/*genetics; Dogs; Gene Frequency/genetics; Genetic Testing/veterinary; Genotyping Techniques/veterinary; Lens Subluxation/genetics/*veterinary; Point Mutation/*genetics; Species Specificity&lt;/_keywords&gt;&lt;_language&gt;eng&lt;/_language&gt;&lt;_modified&gt;60816485&lt;/_modified&gt;&lt;_ori_publication&gt;(c) 2011 American College of Veterinary Ophthalmologists.&lt;/_ori_publication&gt;&lt;_pages&gt;378-84&lt;/_pages&gt;&lt;_tertiary_title&gt;Veterinary ophthalmology&lt;/_tertiary_title&gt;&lt;_type_work&gt;Journal Article; Research Support, Non-U.S. Gov&amp;apos;t&lt;/_type_work&gt;&lt;_url&gt;http://www.ncbi.nlm.nih.gov/entrez/query.fcgi?cmd=Retrieve&amp;amp;db=pubmed&amp;amp;dopt=Abstract&amp;amp;list_uids=22050825&amp;amp;query_hl=1&lt;/_url&gt;&lt;_volume&gt;14&lt;/_volume&gt;&lt;_accessed&gt;60875324&lt;/_accessed&gt;&lt;/Details&gt;&lt;Extra&gt;&lt;DBUID&gt;{DD5FF5BB-10A2-4642-B09E-22A36B08F5F1}&lt;/DBUID&gt;&lt;/Extra&gt;&lt;/Item&gt;&lt;/References&gt;&lt;/Group&gt;&lt;/Citation&gt;_x000a_"/>
    <w:docVar w:name="NE.Ref{DE9517B8-67BF-43F5-9C99-A2FF2CF2A2D9}" w:val=" ADDIN NE.Ref.{DE9517B8-67BF-43F5-9C99-A2FF2CF2A2D9}&lt;Citation&gt;&lt;Group&gt;&lt;References&gt;&lt;Item&gt;&lt;ID&gt;10&lt;/ID&gt;&lt;UID&gt;{0469AB80-30BF-446D-830C-FCD56A5FF7ED}&lt;/UID&gt;&lt;Title&gt;Exome sequencing in developmental eye disease leads to identification of causal variants in GJA8, CRYGC, PAX6 and CYP1B1&lt;/Title&gt;&lt;Template&gt;Journal Article&lt;/Template&gt;&lt;Star&gt;0&lt;/Star&gt;&lt;Tag&gt;0&lt;/Tag&gt;&lt;Author&gt;Prokudin, I; Simons, C; Grigg, J R; Storen, R; Kumar, V; Phua, Z Y; Smith, J; Flaherty, M; Davila, S; Jamieson, R V&lt;/Author&gt;&lt;Year&gt;2014&lt;/Year&gt;&lt;Details&gt;&lt;_accession_num&gt;24281366&lt;/_accession_num&gt;&lt;_author_adr&gt;1] Eye and Developmental Genetics Research Group, Western Sydney Genetics Program, The Children&amp;apos;s Hospital at Westmead, Sydney, NSW, Australia [2] Children&amp;apos;s Medical Research Institute, Sydney, NSW, Australia.; Institute for Molecular Bioscience, University of Queensland, Brisbane, QLD, Australia.; 1] Eye and Developmental Genetics Research Group, Western Sydney Genetics Program, The Children&amp;apos;s Hospital at Westmead, Sydney, NSW, Australia [2] Discipline of Ophthalmology and Save Sight Institute, University of Sydney, Sydney, NSW, Australia.; 1] Eye and Developmental Genetics Research Group, Western Sydney Genetics Program, The Children&amp;apos;s Hospital at Westmead, Sydney, NSW, Australia [2] Children&amp;apos;s Medical Research Institute, Sydney, NSW, Australia [3] Discipline of Ophthalmology and Save Sight Institute, University of Sydney, Sydney, NSW, Australia.; Human Genetics, Genome Institute of Singapore, Singapore.; Human Genetics, Genome Institute of Singapore, Singapore.; Department of Ophthalmology, The Children&amp;apos;s Hospital at Westmead, Sydney, NSW, Australia.; Department of Ophthalmology, The Children&amp;apos;s Hospital at Westmead, Sydney, NSW, Australia.; Human Genetics, Genome Institute of Singapore, Singapore.; 1] Eye and Developmental Genetics Research Group, Western Sydney Genetics Program, The Children&amp;apos;s Hospital at Westmead, Sydney, NSW, Australia [2] Children&amp;apos;s Medical Research Institute, Sydney, NSW, Australia [3] Discipline of Ophthalmology and Save Sight Institute, University of Sydney, Sydney, NSW, Australia [4] Disciplines of Paediatrics and Child Health and Genetic Medicine, University of Sydney, Sydney, NSW, Australia.&lt;/_author_adr&gt;&lt;_date_display&gt;2014 Jul&lt;/_date_display&gt;&lt;_date&gt;2014-07-01&lt;/_date&gt;&lt;_doi&gt;10.1038/ejhg.2013.268&lt;/_doi&gt;&lt;_isbn&gt;1476-5438 (Electronic); 1018-4813 (Linking)&lt;/_isbn&gt;&lt;_issue&gt;7&lt;/_issue&gt;&lt;_journal&gt;Eur J Hum Genet&lt;/_journal&gt;&lt;_keywords&gt;ATP-Binding Cassette Transporters; Connexins/*genetics; Cytochrome P-450 CYP1B1/*genetics; DNA Mutational Analysis; Exome; Eye Diseases, Hereditary/*genetics; Eye Proteins/*genetics; Female; Growth Differentiation Factor 3; Homeodomain Proteins/*genetics; Humans; Male; *Mutation; Paired Box Transcription Factors/*genetics; Pedigree; Penetrance; Repressor Proteins/*genetics; gamma-Crystallins/*genetics&lt;/_keywords&gt;&lt;_language&gt;eng&lt;/_language&gt;&lt;_pages&gt;907-15&lt;/_pages&gt;&lt;_tertiary_title&gt;European journal of human genetics : EJHG&lt;/_tertiary_title&gt;&lt;_type_work&gt;Clinical Trial; Journal Article; Research Support, Non-U.S. Gov&amp;apos;t&lt;/_type_work&gt;&lt;_url&gt;http://www.ncbi.nlm.nih.gov/entrez/query.fcgi?cmd=Retrieve&amp;amp;db=pubmed&amp;amp;dopt=Abstract&amp;amp;list_uids=24281366&amp;amp;query_hl=1&lt;/_url&gt;&lt;_volume&gt;22&lt;/_volume&gt;&lt;_created&gt;60816515&lt;/_created&gt;&lt;_modified&gt;60816516&lt;/_modified&gt;&lt;_impact_factor&gt;   4.349&lt;/_impact_factor&gt;&lt;_collection_scope&gt;SCI;SCIE;&lt;/_collection_scope&gt;&lt;/Details&gt;&lt;Extra&gt;&lt;DBUID&gt;{DD5FF5BB-10A2-4642-B09E-22A36B08F5F1}&lt;/DBUID&gt;&lt;/Extra&gt;&lt;/Item&gt;&lt;/References&gt;&lt;/Group&gt;&lt;/Citation&gt;_x000a_"/>
    <w:docVar w:name="NE.Ref{DF67A0AA-AFC6-4F61-A0BE-364BAE6F89D1}" w:val=" ADDIN NE.Ref.{DF67A0AA-AFC6-4F61-A0BE-364BAE6F89D1}&lt;Citation&gt;&lt;Group&gt;&lt;References&gt;&lt;Item&gt;&lt;ID&gt;42&lt;/ID&gt;&lt;UID&gt;{104FCF2A-6D85-4198-9BEB-6612FA716FF4}&lt;/UID&gt;&lt;Title&gt;Novel mutations in PXDN cause microphthalmia and anterior segment dysgenesis&lt;/Title&gt;&lt;Template&gt;Journal Article&lt;/Template&gt;&lt;Star&gt;0&lt;/Star&gt;&lt;Tag&gt;0&lt;/Tag&gt;&lt;Author&gt;Choi, A; Lao, R; Ling-Fung, Tang P; Wan, E; Mayer, W; Bardakjian, T; Shaw, G M; Kwok, P Y; Schneider, A; Slavotinek, A&lt;/Author&gt;&lt;Year&gt;2015&lt;/Year&gt;&lt;Details&gt;&lt;_accession_num&gt;24939590&lt;/_accession_num&gt;&lt;_author_adr&gt;Department of Pediatrics, Division of Genetics, University of California, San Francisco, CA, USA.; Cardiovascular Research Institute, University of California, San Francisco, CA, USA.; Cardiovascular Research Institute, University of California, San Francisco, CA, USA.; Cardiovascular Research Institute, University of California, San Francisco, CA, USA.; Department of Pediatrics, Division of Genetics, University of California, San Francisco, CA, USA.; Division of Medical Genetics, Einstein Medical Center, Philadelphia, PA, USA.; Division of Neonatology and Developmental Medicine, Department of Pediatrics, Stanford University School of Medicine, Stanford, CA, USA.; Cardiovascular Research Institute, University of California, San Francisco, CA, USA.; Division of Medical Genetics, Einstein Medical Center, Philadelphia, PA, USA.; Department of Pediatrics, Division of Genetics, University of California, San Francisco, CA, USA.&lt;/_author_adr&gt;&lt;_date_display&gt;2015 Mar&lt;/_date_display&gt;&lt;_date&gt;2015-03-01&lt;/_date&gt;&lt;_doi&gt;10.1038/ejhg.2014.119&lt;/_doi&gt;&lt;_isbn&gt;1476-5438 (Electronic); 1018-4813 (Linking)&lt;/_isbn&gt;&lt;_issue&gt;3&lt;/_issue&gt;&lt;_journal&gt;Eur J Hum Genet&lt;/_journal&gt;&lt;_language&gt;eng&lt;/_language&gt;&lt;_pages&gt;337-41&lt;/_pages&gt;&lt;_tertiary_title&gt;European journal of human genetics : EJHG&lt;/_tertiary_title&gt;&lt;_type_work&gt;Journal Article; Research Support, N.I.H., Extramural&lt;/_type_work&gt;&lt;_url&gt;http://www.ncbi.nlm.nih.gov/entrez/query.fcgi?cmd=Retrieve&amp;amp;db=pubmed&amp;amp;dopt=Abstract&amp;amp;list_uids=24939590&amp;amp;query_hl=1&lt;/_url&gt;&lt;_volume&gt;23&lt;/_volume&gt;&lt;_created&gt;60816830&lt;/_created&gt;&lt;_modified&gt;60816830&lt;/_modified&gt;&lt;_impact_factor&gt;   4.349&lt;/_impact_factor&gt;&lt;_collection_scope&gt;SCI;SCIE;&lt;/_collection_scope&gt;&lt;/Details&gt;&lt;Extra&gt;&lt;DBUID&gt;{DD5FF5BB-10A2-4642-B09E-22A36B08F5F1}&lt;/DBUID&gt;&lt;/Extra&gt;&lt;/Item&gt;&lt;/References&gt;&lt;/Group&gt;&lt;Group&gt;&lt;References&gt;&lt;Item&gt;&lt;ID&gt;43&lt;/ID&gt;&lt;UID&gt;{190AB139-2446-44E5-B2A2-4B434868F166}&lt;/UID&gt;&lt;Title&gt;Homozygous mutations in PXDN cause congenital cataract, corneal opacity, and developmental glaucoma&lt;/Title&gt;&lt;Template&gt;Journal Article&lt;/Template&gt;&lt;Star&gt;0&lt;/Star&gt;&lt;Tag&gt;0&lt;/Tag&gt;&lt;Author&gt;Khan, K; Rudkin, A; Parry, D A; Burdon, K P; McKibbin, M; Logan, C V; Abdelhamed, Z I; Muecke, J S; Fernandez-Fuentes, N; Laurie, K J; Shires, M; Fogarty, R; Carr, I M; Poulter, J A; Morgan, J E; Mohamed, M D; Jafri, H; Raashid, Y; Meng, N; Piseth, H; Toomes, C; Casson, R J; Taylor, G R; Hammerton, M; Sheridan, E; Johnson, C A; Inglehearn, C F; Craig, J E; Ali, M&lt;/Author&gt;&lt;Year&gt;2011&lt;/Year&gt;&lt;Details&gt;&lt;_accession_num&gt;21907015&lt;/_accession_num&gt;&lt;_author_adr&gt;Leeds Institute of Molecular Medicine, UK.&lt;/_author_adr&gt;&lt;_date_display&gt;2011 Sep 9&lt;/_date_display&gt;&lt;_date&gt;2011-09-09&lt;/_date&gt;&lt;_doi&gt;10.1016/j.ajhg.2011.08.005&lt;/_doi&gt;&lt;_isbn&gt;1537-6605 (Electronic); 0002-9297 (Linking)&lt;/_isbn&gt;&lt;_issue&gt;3&lt;/_issue&gt;&lt;_journal&gt;Am J Hum Genet&lt;/_journal&gt;&lt;_keywords&gt;Animals; Base Sequence; Cataract/*genetics/pathology; Cornea/metabolism/pathology; Corneal Opacity/*genetics/pathology; Extracellular Matrix Proteins/chemistry/*genetics/metabolism; Genetic Predisposition to Disease/*genetics; Glaucoma/*genetics/pathology; Humans; Mice; Microscopy, Fluorescence; *Models, Molecular; Molecular Sequence Data; Mutation/genetics; Pedigree; Peroxidase/chemistry/*genetics/metabolism; Sequence Analysis, DNA&lt;/_keywords&gt;&lt;_language&gt;eng&lt;/_language&gt;&lt;_ori_publication&gt;Copyright (c) 2011 The American Society of Human Genetics. Published by Elsevier _x000d__x000a_      Inc. All rights reserved.&lt;/_ori_publication&gt;&lt;_pages&gt;464-73&lt;/_pages&gt;&lt;_tertiary_title&gt;American journal of human genetics&lt;/_tertiary_title&gt;&lt;_type_work&gt;Journal Article; Research Support, Non-U.S. Gov&amp;apos;t&lt;/_type_work&gt;&lt;_url&gt;http://www.ncbi.nlm.nih.gov/entrez/query.fcgi?cmd=Retrieve&amp;amp;db=pubmed&amp;amp;dopt=Abstract&amp;amp;list_uids=21907015&amp;amp;query_hl=1&lt;/_url&gt;&lt;_volume&gt;89&lt;/_volume&gt;&lt;_created&gt;60816830&lt;/_created&gt;&lt;_modified&gt;60816830&lt;/_modified&gt;&lt;_impact_factor&gt;  10.931&lt;/_impact_factor&gt;&lt;_collection_scope&gt;SCI;SCIE;&lt;/_collection_scope&gt;&lt;/Details&gt;&lt;Extra&gt;&lt;DBUID&gt;{DD5FF5BB-10A2-4642-B09E-22A36B08F5F1}&lt;/DBUID&gt;&lt;/Extra&gt;&lt;/Item&gt;&lt;/References&gt;&lt;/Group&gt;&lt;/Citation&gt;_x000a_"/>
    <w:docVar w:name="NE.Ref{E7A344D8-4F50-40A2-836D-70607BE6D8F3}" w:val=" ADDIN NE.Ref.{E7A344D8-4F50-40A2-836D-70607BE6D8F3}&lt;Citation&gt;&lt;Group&gt;&lt;References&gt;&lt;Item&gt;&lt;ID&gt;1&lt;/ID&gt;&lt;UID&gt;{3D2BFFA1-3CEC-4D30-B3CD-688D5DC5CED7}&lt;/UID&gt;&lt;Title&gt;Improved genetic counseling in Alport syndrome by new variants of COL4A5 gene&lt;/Title&gt;&lt;Template&gt;Journal Article&lt;/Template&gt;&lt;Star&gt;0&lt;/Star&gt;&lt;Tag&gt;0&lt;/Tag&gt;&lt;Author&gt;Fernandez-Rosado, F; Campos, A; Alvarez-Cubero, M J; Ruiz, A; Entrala-Bernal, C&lt;/Author&gt;&lt;Year&gt;2015&lt;/Year&gt;&lt;Details&gt;&lt;_accession_num&gt;26063487&lt;/_accession_num&gt;&lt;_author_adr&gt;LORGEN G.P, S.L., Business Innovation Center - BIC/CEEL, Technological area of Health Science, Granada, Spain.; Torrecardenas Hospital, Pediatry and Nephropediatric Service, Almeria, Spain.; LORGEN G.P, S.L., Business Innovation Center - BIC/CEEL, Technological area of Health Science, Granada, Spain.; Genetic Identification Laboratory, Legal Medicine and Toxicology Department, Medicine Faculty, University of Granada, Granada, Spain.; GENYO (Pfizer-University of Granada-Andalusian Government Centre for Genomics and Oncological Research), Granada, Spain.; Torrecardenas Hospital, Pediatry and Nephropediatric Service, Almeria, Spain.; LORGEN G.P, S.L., Business Innovation Center - BIC/CEEL, Technological area of Health Science, Granada, Spain.&lt;/_author_adr&gt;&lt;_date_display&gt;2015 Jul&lt;/_date_display&gt;&lt;_date&gt;2015-07-01&lt;/_date&gt;&lt;_doi&gt;10.1111/nep.12486&lt;/_doi&gt;&lt;_isbn&gt;1440-1797 (Electronic); 1320-5358 (Linking)&lt;/_isbn&gt;&lt;_issue&gt;7&lt;/_issue&gt;&lt;_journal&gt;Nephrology (Carlton)&lt;/_journal&gt;&lt;_keywords&gt;Alport Syndrome; Next Generation Sequencing; Variant of Unknown Significance; genetic counseling; renal databases&lt;/_keywords&gt;&lt;_language&gt;eng&lt;/_language&gt;&lt;_ori_publication&gt;(c) 2015 Asian Pacific Society of Nephrology.&lt;/_ori_publication&gt;&lt;_pages&gt;502-5&lt;/_pages&gt;&lt;_tertiary_title&gt;Nephrology (Carlton, Vic.)&lt;/_tertiary_title&gt;&lt;_type_work&gt;Journal Article&lt;/_type_work&gt;&lt;_url&gt;http://www.ncbi.nlm.nih.gov/entrez/query.fcgi?cmd=Retrieve&amp;amp;db=pubmed&amp;amp;dopt=Abstract&amp;amp;list_uids=26063487&amp;amp;query_hl=1&lt;/_url&gt;&lt;_volume&gt;20&lt;/_volume&gt;&lt;_created&gt;60816482&lt;/_created&gt;&lt;_modified&gt;60816482&lt;/_modified&gt;&lt;_impact_factor&gt;   2.083&lt;/_impact_factor&gt;&lt;/Details&gt;&lt;Extra&gt;&lt;DBUID&gt;{DD5FF5BB-10A2-4642-B09E-22A36B08F5F1}&lt;/DBUID&gt;&lt;/Extra&gt;&lt;/Item&gt;&lt;/References&gt;&lt;/Group&gt;&lt;/Citation&gt;_x000a_"/>
    <w:docVar w:name="NE.Ref{ECCE43CB-8156-4C10-84EE-CF38C8000FEC}" w:val=" ADDIN NE.Ref.{ECCE43CB-8156-4C10-84EE-CF38C8000FEC}&lt;Citation&gt;&lt;Group&gt;&lt;References&gt;&lt;Item&gt;&lt;ID&gt;19&lt;/ID&gt;&lt;UID&gt;{21763903-51C6-49E5-8381-3393AFF7DDED}&lt;/UID&gt;&lt;Title&gt;Mutations in FYCO1 cause autosomal-recessive congenital cataracts&lt;/Title&gt;&lt;Template&gt;Journal Article&lt;/Template&gt;&lt;Star&gt;0&lt;/Star&gt;&lt;Tag&gt;0&lt;/Tag&gt;&lt;Author&gt;Chen, J; Ma, Z; Jiao, X; Fariss, R; Kantorow, W L; Kantorow, M; Pras, E; Frydman, M; Pras, E; Riazuddin, S; Riazuddin, S A; Hejtmancik, J F&lt;/Author&gt;&lt;Year&gt;2011&lt;/Year&gt;&lt;Details&gt;&lt;_accession_num&gt;21636066&lt;/_accession_num&gt;&lt;_author_adr&gt;Ophthalmic Genetics and Visual Function Branch, National Eye Institute, National  Institutes of Health, Bethesda, MD 20892, USA.&lt;/_author_adr&gt;&lt;_date_display&gt;2011 Jun 10&lt;/_date_display&gt;&lt;_date&gt;2011-06-10&lt;/_date&gt;&lt;_doi&gt;10.1016/j.ajhg.2011.05.008&lt;/_doi&gt;&lt;_isbn&gt;1537-6605 (Electronic); 0002-9297 (Linking)&lt;/_isbn&gt;&lt;_issue&gt;6&lt;/_issue&gt;&lt;_journal&gt;Am J Hum Genet&lt;/_journal&gt;&lt;_keywords&gt;Amino Acid Sequence; Cataract/*congenital/*genetics/pathology; DNA-Binding Proteins/*genetics; *Genes, Recessive; Genetic Testing; Genome-Wide Association Study; Humans; Molecular Sequence Data; Mutation; Pakistan; Pedigree; Transcription Factors/*genetics&lt;/_keywords&gt;&lt;_language&gt;eng&lt;/_language&gt;&lt;_ori_publication&gt;Copyright (c) 2011 The American Society of Human Genetics. Published by Elsevier _x000d__x000a_      Inc. All rights reserved.&lt;/_ori_publication&gt;&lt;_pages&gt;827-38&lt;/_pages&gt;&lt;_tertiary_title&gt;American journal of human genetics&lt;/_tertiary_title&gt;&lt;_type_work&gt;Journal Article; Research Support, N.I.H., Extramural; Research Support, U.S. Gov&amp;apos;t, Non-P.H.S.&lt;/_type_work&gt;&lt;_url&gt;http://www.ncbi.nlm.nih.gov/entrez/query.fcgi?cmd=Retrieve&amp;amp;db=pubmed&amp;amp;dopt=Abstract&amp;amp;list_uids=21636066&amp;amp;query_hl=1&lt;/_url&gt;&lt;_volume&gt;88&lt;/_volume&gt;&lt;_created&gt;60816539&lt;/_created&gt;&lt;_modified&gt;60816539&lt;/_modified&gt;&lt;_impact_factor&gt;  10.931&lt;/_impact_factor&gt;&lt;_collection_scope&gt;SCI;SCIE;&lt;/_collection_scope&gt;&lt;/Details&gt;&lt;Extra&gt;&lt;DBUID&gt;{DD5FF5BB-10A2-4642-B09E-22A36B08F5F1}&lt;/DBUID&gt;&lt;/Extra&gt;&lt;/Item&gt;&lt;/References&gt;&lt;/Group&gt;&lt;/Citation&gt;_x000a_"/>
    <w:docVar w:name="NE.Ref{F0FF62D2-3A54-44F1-9DF0-7B528DE14E0B}" w:val=" ADDIN NE.Ref.{F0FF62D2-3A54-44F1-9DF0-7B528DE14E0B}&lt;Citation&gt;&lt;Group&gt;&lt;References&gt;&lt;Item&gt;&lt;ID&gt;24&lt;/ID&gt;&lt;UID&gt;{ACF8C1D7-3209-4F2F-9F0B-BD1C762F3FBA}&lt;/UID&gt;&lt;Title&gt;Effect of HSF4b on age related cataract may through its novel downstream target Hif1alpha&lt;/Title&gt;&lt;Template&gt;Journal Article&lt;/Template&gt;&lt;Star&gt;0&lt;/Star&gt;&lt;Tag&gt;0&lt;/Tag&gt;&lt;Author&gt;Chen, Y; Wu, Q; Miao, A; Jiang, Y; Wu, X; Wang, Z; Wu, F; Lu, Y&lt;/Author&gt;&lt;Year&gt;2014&lt;/Year&gt;&lt;Details&gt;&lt;_accession_num&gt;25088997&lt;/_accession_num&gt;&lt;_author_adr&gt;Department of Ophthalmology, Sixth People&amp;apos;s Hospital Affiliated of Shanghai Jiaotong University, China; Department of Ophthalmology, Eye and ENT Hospital of  Fudan University, Shanghai, China.; Department of Ophthalmology, Sixth People&amp;apos;s Hospital Affiliated of Shanghai Jiaotong University, China.; Department of Ophthalmology, Eye and ENT Hospital of Fudan University, Shanghai,  China.; Department of Ophthalmology, Eye and ENT Hospital of Fudan University, Shanghai,  China.; Department of Ophthalmology, Eye and ENT Hospital of Fudan University, Shanghai,  China.; State Key Lab of Genetic Engineering, Institute of Genetics, School of Life Science, Fudan University, Shanghai, China.; State Key Lab of Genetic Engineering, Institute of Genetics, School of Life Science, Fudan University, Shanghai, China.; Department of Ophthalmology, Eye and ENT Hospital of Fudan University, Shanghai,  China. Electronic address: luyieent@126.com.&lt;/_author_adr&gt;&lt;_date_display&gt;2014 Oct 24&lt;/_date_display&gt;&lt;_date&gt;2014-10-24&lt;/_date&gt;&lt;_doi&gt;10.1016/j.bbrc.2014.07.118&lt;/_doi&gt;&lt;_isbn&gt;1090-2104 (Electronic); 0006-291X (Linking)&lt;/_isbn&gt;&lt;_issue&gt;3&lt;/_issue&gt;&lt;_journal&gt;Biochem Biophys Res Commun&lt;/_journal&gt;&lt;_keywords&gt;Aging/*pathology; Base Sequence; Cataract/*metabolism; Cells, Cultured; DNA Primers; DNA-Binding Proteins/*metabolism; Humans; Hypoxia-Inducible Factor 1, alpha Subunit/genetics/*metabolism; Polymerase Chain Reaction; Promoter Regions, Genetic; Transcription Factors/*metabolism; Transcription, GeneticAge-related cataract (ARC); Chromatin immunoprecipitation (ChIP); Heat shock factor 4b (HSF4b); Hypoxia-inducible factor (Hif1alpha); Small hairpin RNA&lt;/_keywords&gt;&lt;_language&gt;eng&lt;/_language&gt;&lt;_ori_publication&gt;Copyright (c) 2014. Published by Elsevier Inc.&lt;/_ori_publication&gt;&lt;_pages&gt;674-8&lt;/_pages&gt;&lt;_tertiary_title&gt;Biochemical and biophysical research communications&lt;/_tertiary_title&gt;&lt;_type_work&gt;Journal Article; Research Support, Non-U.S. Gov&amp;apos;t&lt;/_type_work&gt;&lt;_url&gt;http://www.ncbi.nlm.nih.gov/entrez/query.fcgi?cmd=Retrieve&amp;amp;db=pubmed&amp;amp;dopt=Abstract&amp;amp;list_uids=25088997&amp;amp;query_hl=1&lt;/_url&gt;&lt;_volume&gt;453&lt;/_volume&gt;&lt;_created&gt;60816568&lt;/_created&gt;&lt;_modified&gt;60816568&lt;/_modified&gt;&lt;_impact_factor&gt;   2.297&lt;/_impact_factor&gt;&lt;/Details&gt;&lt;Extra&gt;&lt;DBUID&gt;{DD5FF5BB-10A2-4642-B09E-22A36B08F5F1}&lt;/DBUID&gt;&lt;/Extra&gt;&lt;/Item&gt;&lt;/References&gt;&lt;/Group&gt;&lt;/Citation&gt;_x000a_"/>
    <w:docVar w:name="NE.Ref{F119BACC-384D-45E3-ACC2-F707C3479076}" w:val=" ADDIN NE.Ref.{F119BACC-384D-45E3-ACC2-F707C3479076}&lt;Citation&gt;&lt;Group&gt;&lt;References&gt;&lt;Item&gt;&lt;ID&gt;11&lt;/ID&gt;&lt;UID&gt;{CF414D1F-A409-4AD1-BA82-F32F192B7FA5}&lt;/UID&gt;&lt;Title&gt;[Development of the iridocorneal angle and congenital glaucoma]&lt;/Title&gt;&lt;Template&gt;Journal Article&lt;/Template&gt;&lt;Star&gt;0&lt;/Star&gt;&lt;Tag&gt;0&lt;/Tag&gt;&lt;Author&gt;Tamm, E R&lt;/Author&gt;&lt;Year&gt;2011&lt;/Year&gt;&lt;Details&gt;&lt;_accession_num&gt;21796509&lt;/_accession_num&gt;&lt;_author_adr&gt;Institut fur Anatomie, Universitat Regensburg, Universitatsstr. 31, 93053, Regensburg, Deutschland. ernst.tamm@vkl.uni-regensburg.de&lt;/_author_adr&gt;&lt;_date_display&gt;2011 Jul&lt;/_date_display&gt;&lt;_date&gt;2011-07-01&lt;/_date&gt;&lt;_doi&gt;10.1007/s00347-010-2294-5&lt;/_doi&gt;&lt;_isbn&gt;1433-0423 (Electronic); 0941-293X (Linking)&lt;/_isbn&gt;&lt;_issue&gt;7&lt;/_issue&gt;&lt;_journal&gt;Ophthalmologe&lt;/_journal&gt;&lt;_keywords&gt;Anterior Chamber/embryology/*pathology; Aryl Hydrocarbon Hydroxylases/genetics; Cataract/embryology/*genetics/pathology; Cell Differentiation/genetics; Child, Preschool; Cytochrome P-450 CYP1B1; DNA Mutational Analysis; Forkhead Transcription Factors/genetics; Humans; Infant; Infant, Newborn; Latent TGF-beta Binding Proteins/genetics; Neural Crest/embryology/pathology; Signal Transduction/genetics; Trabecular Meshwork/embryology/*pathology&lt;/_keywords&gt;&lt;_language&gt;ger&lt;/_language&gt;&lt;_pages&gt;610-4, 616-7&lt;/_pages&gt;&lt;_tertiary_title&gt;Der Ophthalmologe : Zeitschrift der Deutschen Ophthalmologischen Gesellschaft&lt;/_tertiary_title&gt;&lt;_type_work&gt;English Abstract; Journal Article; Review&lt;/_type_work&gt;&lt;_url&gt;http://www.ncbi.nlm.nih.gov/entrez/query.fcgi?cmd=Retrieve&amp;amp;db=pubmed&amp;amp;dopt=Abstract&amp;amp;list_uids=21796509&amp;amp;query_hl=1&lt;/_url&gt;&lt;_volume&gt;108&lt;/_volume&gt;&lt;_created&gt;60816515&lt;/_created&gt;&lt;_modified&gt;60816515&lt;/_modified&gt;&lt;_impact_factor&gt;   0.504&lt;/_impact_factor&gt;&lt;_collection_scope&gt;SCI;SCIE;&lt;/_collection_scope&gt;&lt;/Details&gt;&lt;Extra&gt;&lt;DBUID&gt;{DD5FF5BB-10A2-4642-B09E-22A36B08F5F1}&lt;/DBUID&gt;&lt;/Extra&gt;&lt;/Item&gt;&lt;/References&gt;&lt;/Group&gt;&lt;/Citation&gt;_x000a_"/>
    <w:docVar w:name="NE.Ref{F2AA8637-FE9D-4C62-ACC4-FC12D519F6C2}" w:val=" ADDIN NE.Ref.{F2AA8637-FE9D-4C62-ACC4-FC12D519F6C2}&lt;Citation&gt;&lt;Group&gt;&lt;References&gt;&lt;Item&gt;&lt;ID&gt;18&lt;/ID&gt;&lt;UID&gt;{2AF11D8A-43F8-405F-A5B6-1D2B91EBAD02}&lt;/UID&gt;&lt;Title&gt;Noncoding variation of the gene for ferritin light chain in hereditary and age-related cataract&lt;/Title&gt;&lt;Template&gt;Journal Article&lt;/Template&gt;&lt;Star&gt;0&lt;/Star&gt;&lt;Tag&gt;0&lt;/Tag&gt;&lt;Author&gt;Bennett, T M; Maraini, G; Jin, C; Sun, W; Hejtmancik, J F; Shiels, A&lt;/Author&gt;&lt;Year&gt;2013&lt;/Year&gt;&lt;Details&gt;&lt;_accession_num&gt;23592921&lt;/_accession_num&gt;&lt;_author_adr&gt;Department of Ophthalmology and Visual Sciences, Washington University School of  Medicine, St. Louis, MO 63110, USA.&lt;/_author_adr&gt;&lt;_date_display&gt;2013&lt;/_date_display&gt;&lt;_date&gt;2013-01-20&lt;/_date&gt;&lt;_isbn&gt;1090-0535 (Electronic); 1090-0535 (Linking)&lt;/_isbn&gt;&lt;_journal&gt;Mol Vis&lt;/_journal&gt;&lt;_keywords&gt;Adolescent; Adult; Aging/*genetics/pathology; Animals; Apoferritins/blood/*genetics; Base Sequence; Cataract/blood/*genetics; Child; Child, Preschool; DNA, Intergenic/*genetics; Female; Genes, Dominant/genetics; Genetic Linkage; Humans; Infant; Iron/blood; Lens, Crystalline/metabolism/pathology; Lod Score; Male; Mice; Middle Aged; Molecular Sequence Data; Mutation/*genetics; Pedigree; Response Elements/genetics; Young Adult&lt;/_keywords&gt;&lt;_language&gt;eng&lt;/_language&gt;&lt;_pages&gt;835-44&lt;/_pages&gt;&lt;_tertiary_title&gt;Molecular vision&lt;/_tertiary_title&gt;&lt;_type_work&gt;Journal Article; Research Support, N.I.H., Extramural; Research Support, Non-U.S. Gov&amp;apos;t&lt;/_type_work&gt;&lt;_url&gt;http://www.ncbi.nlm.nih.gov/entrez/query.fcgi?cmd=Retrieve&amp;amp;db=pubmed&amp;amp;dopt=Abstract&amp;amp;list_uids=23592921&amp;amp;query_hl=1&lt;/_url&gt;&lt;_volume&gt;19&lt;/_volume&gt;&lt;_created&gt;60816536&lt;/_created&gt;&lt;_modified&gt;60816536&lt;/_modified&gt;&lt;_impact_factor&gt;   1.986&lt;/_impact_factor&gt;&lt;_collection_scope&gt;SCI;SCIE;&lt;/_collection_scope&gt;&lt;/Details&gt;&lt;Extra&gt;&lt;DBUID&gt;{DD5FF5BB-10A2-4642-B09E-22A36B08F5F1}&lt;/DBUID&gt;&lt;/Extra&gt;&lt;/Item&gt;&lt;/References&gt;&lt;/Group&gt;&lt;/Citation&gt;_x000a_"/>
    <w:docVar w:name="NE.Ref{F388BAB6-AD94-4DC6-9507-0D68B937EBF3}" w:val=" ADDIN NE.Ref.{F388BAB6-AD94-4DC6-9507-0D68B937EBF3}&lt;Citation&gt;&lt;Group&gt;&lt;References&gt;&lt;Item&gt;&lt;ID&gt;75&lt;/ID&gt;&lt;UID&gt;{C4C13F38-A47E-4903-8F77-859FCC31E6F3}&lt;/UID&gt;&lt;Title&gt;SOX2, OTX2 and PAX6 analysis in subjects with anophthalmia and microphthalmia&lt;/Title&gt;&lt;Template&gt;Journal Article&lt;/Template&gt;&lt;Star&gt;0&lt;/Star&gt;&lt;Tag&gt;0&lt;/Tag&gt;&lt;Author&gt;Mauri, L; Franzoni, A; Scarcello, M; Sala, S; Garavelli, L; Modugno, A; Grammatico, P; Patrosso, M C; Piozzi, E; Del, Longo A; Gesu, G P; Manfredini, E; Primignani, P; Damante, G; Penco, S&lt;/Author&gt;&lt;Year&gt;2015&lt;/Year&gt;&lt;Details&gt;&lt;_accession_num&gt;25542770&lt;/_accession_num&gt;&lt;_author_adr&gt;Department of Laboratory Medicine, Medical Genetics, Niguarda Ca&amp;apos; Granda Hospital, Milan, Italy.; Institute of Genetics, Azienda Ospedaliero-Universitaria Udine, Udine, Italy.; Department of Laboratory Medicine, Medical Genetics, Niguarda Ca&amp;apos; Granda Hospital, Milan, Italy.; Department of Laboratory Medicine, Medical Genetics, Niguarda Ca&amp;apos; Granda Hospital, Milan, Italy.; Clinical Genetics Unit, IRCCS Arcispedale S. Maria Nuova, Reggio Emilia, Italy.; Ophthalmologist, Roma, Italy.; Department of Molecular Medicine, &amp;quot;La Sapienza&amp;quot; University, Rome, Italy.; Department of Laboratory Medicine, Medical Genetics, Niguarda Ca&amp;apos; Granda Hospital, Milan, Italy.; Pediatric Ophthalmology, Niguarda Ca&amp;apos; Granda Hospital, Milan, Italy.; Pediatric Ophthalmology, Niguarda Ca&amp;apos; Granda Hospital, Milan, Italy.; Department of Laboratory Medicine, Medical Genetics, Niguarda Ca&amp;apos; Granda Hospital, Milan, Italy.; Department of Laboratory Medicine, Medical Genetics, Niguarda Ca&amp;apos; Granda Hospital, Milan, Italy.; Department of Laboratory Medicine, Medical Genetics, Niguarda Ca&amp;apos; Granda Hospital, Milan, Italy.; Institute of Genetics, Azienda Ospedaliero-Universitaria Udine, Udine, Italy; Department of Medical and Biological Sciences, Udine University, Udine, Italy. Electronic address: giuseppe.damante@uniud.it.; Department of Laboratory Medicine, Medical Genetics, Niguarda Ca&amp;apos; Granda Hospital, Milan, Italy. Electronic address: silvana.penco@ospedaleniguarda.it.&lt;/_author_adr&gt;&lt;_date_display&gt;2015 Feb&lt;/_date_display&gt;&lt;_date&gt;2015-02-01&lt;/_date&gt;&lt;_doi&gt;10.1016/j.ejmg.2014.12.005&lt;/_doi&gt;&lt;_isbn&gt;1878-0849 (Electronic); 1769-7212 (Linking)&lt;/_isbn&gt;&lt;_issue&gt;2&lt;/_issue&gt;&lt;_journal&gt;Eur J Med Genet&lt;/_journal&gt;&lt;_keywords&gt;Anophthalmia; Microphthalmia; OTX2; PAX6; SOX2&lt;/_keywords&gt;&lt;_language&gt;eng&lt;/_language&gt;&lt;_ori_publication&gt;Copyright (c) 2014 Elsevier Masson SAS. All rights reserved.&lt;/_ori_publication&gt;&lt;_pages&gt;66-70&lt;/_pages&gt;&lt;_tertiary_title&gt;European journal of medical genetics&lt;/_tertiary_title&gt;&lt;_type_work&gt;Journal Article&lt;/_type_work&gt;&lt;_url&gt;http://www.ncbi.nlm.nih.gov/entrez/query.fcgi?cmd=Retrieve&amp;amp;db=pubmed&amp;amp;dopt=Abstract&amp;amp;list_uids=25542770&amp;amp;query_hl=1&lt;/_url&gt;&lt;_volume&gt;58&lt;/_volume&gt;&lt;_created&gt;60823909&lt;/_created&gt;&lt;_modified&gt;60823909&lt;/_modified&gt;&lt;_impact_factor&gt;   1.466&lt;/_impact_factor&gt;&lt;_collection_scope&gt;SCI;SCIE;&lt;/_collection_scope&gt;&lt;/Details&gt;&lt;Extra&gt;&lt;DBUID&gt;{DD5FF5BB-10A2-4642-B09E-22A36B08F5F1}&lt;/DBUID&gt;&lt;/Extra&gt;&lt;/Item&gt;&lt;/References&gt;&lt;/Group&gt;&lt;/Citation&gt;_x000a_"/>
    <w:docVar w:name="NE.Ref{F7A0C60D-F68D-48B6-8D5D-9945CF2CAD3B}" w:val=" ADDIN NE.Ref.{F7A0C60D-F68D-48B6-8D5D-9945CF2CAD3B}&lt;Citation&gt;&lt;Group&gt;&lt;References&gt;&lt;Item&gt;&lt;ID&gt;14&lt;/ID&gt;&lt;UID&gt;{42A6AC3C-82BA-4C4B-BB3B-E6EC8D43578B}&lt;/UID&gt;&lt;Title&gt;Interpretation of sequence variants of the FBN1 gene: analog or digital? A commentary on decreased frequency of FBN1 missense variants in Ghent criteria-positive Marfan syndrome and characterization of novel FBN1 variants&lt;/Title&gt;&lt;Template&gt;Journal Article&lt;/Template&gt;&lt;Star&gt;0&lt;/Star&gt;&lt;Tag&gt;0&lt;/Tag&gt;&lt;Author&gt;von Kodolitsch, Y; Kutsche, K&lt;/Author&gt;&lt;Year&gt;2015&lt;/Year&gt;&lt;Details&gt;&lt;_accession_num&gt;26223180&lt;/_accession_num&gt;&lt;_author_adr&gt;German Aorta Centre of Hamburg at the Centre of Cardiology and Cardiovascular Surgery of the University Medical Center Hamburg-Eppendorf, Hamburg, Germany.; Institute of Human Genetics, University Medical Center Hamburg-Eppendorf, Hamburg, Germany.&lt;/_author_adr&gt;&lt;_date_display&gt;2015 Jul 30&lt;/_date_display&gt;&lt;_date&gt;2015-07-30&lt;/_date&gt;&lt;_doi&gt;10.1038/jhg.2015.95&lt;/_doi&gt;&lt;_isbn&gt;1435-232X (Electronic); 1434-5161 (Linking)&lt;/_isbn&gt;&lt;_journal&gt;J Hum Genet&lt;/_journal&gt;&lt;_language&gt;ENG&lt;/_language&gt;&lt;_tertiary_title&gt;Journal of human genetics&lt;/_tertiary_title&gt;&lt;_type_work&gt;JOURNAL ARTICLE&lt;/_type_work&gt;&lt;_url&gt;http://www.ncbi.nlm.nih.gov/entrez/query.fcgi?cmd=Retrieve&amp;amp;db=pubmed&amp;amp;dopt=Abstract&amp;amp;list_uids=26223180&amp;amp;query_hl=1&lt;/_url&gt;&lt;_created&gt;60816524&lt;/_created&gt;&lt;_modified&gt;60816525&lt;/_modified&gt;&lt;_impact_factor&gt;   2.462&lt;/_impact_factor&gt;&lt;_collection_scope&gt;SCI;SCIE;&lt;/_collection_scope&gt;&lt;/Details&gt;&lt;Extra&gt;&lt;DBUID&gt;{DD5FF5BB-10A2-4642-B09E-22A36B08F5F1}&lt;/DBUID&gt;&lt;/Extra&gt;&lt;/Item&gt;&lt;/References&gt;&lt;/Group&gt;&lt;/Citation&gt;_x000a_"/>
    <w:docVar w:name="NE.Ref{FC8455C7-7B4F-425D-94D9-E0D6E8217B50}" w:val=" ADDIN NE.Ref.{FC8455C7-7B4F-425D-94D9-E0D6E8217B50}&lt;Citation&gt;&lt;Group&gt;&lt;References&gt;&lt;Item&gt;&lt;ID&gt;15&lt;/ID&gt;&lt;UID&gt;{8F589FDA-6BD5-4BA6-B760-81755779E33B}&lt;/UID&gt;&lt;Title&gt;Whole exome sequencing reveals a novel de novo FOXC1 mutation in a patient with unrecognized Axenfeld-Rieger syndrome and glaucoma&lt;/Title&gt;&lt;Template&gt;Journal Article&lt;/Template&gt;&lt;Star&gt;0&lt;/Star&gt;&lt;Tag&gt;0&lt;/Tag&gt;&lt;Author&gt;Pasutto, F; Mauri, L; Popp, B; Sticht, H; Ekici, A; Piozzi, E; Bonfante, A; Penco, S; Schlotzer-Schrehardt, U; Reis, A&lt;/Author&gt;&lt;Year&gt;2015&lt;/Year&gt;&lt;Details&gt;&lt;_accession_num&gt;25967385&lt;/_accession_num&gt;&lt;_author_adr&gt;Institute of Human Genetics, Friedrich-Alexander-Universitat Erlangen-Nurnberg (FAU), Erlangen, Germany. Electronic address: francesca.pasutto@uk-erlangen.de.; Medical Genetics, A.O. Niguarda Ca&amp;apos;Granda Hospital, Milan, Italy.; Institute of Human Genetics, Friedrich-Alexander-Universitat Erlangen-Nurnberg (FAU), Erlangen, Germany.; Bioinformatics, Institute of Biochemistry, FAU Erlangen-Nurnberg, Erlangen, Germany.; Institute of Human Genetics, Friedrich-Alexander-Universitat Erlangen-Nurnberg (FAU), Erlangen, Germany.; Pediatric Ophthalmology, A.O. Niguarda Ca&amp;apos;Granda Hospital, Milan, Italy.; Medical Genetics, Ospedale S. Bassiano, Bassano del Grappa, Italy.; Medical Genetics, A.O. Niguarda Ca&amp;apos;Granda Hospital, Milan, Italy.; Department of Ophthalmology, FAU Erlangen-Nurnberg, Erlangen, Germany.; Institute of Human Genetics, Friedrich-Alexander-Universitat Erlangen-Nurnberg (FAU), Erlangen, Germany.&lt;/_author_adr&gt;&lt;_date_display&gt;2015 Aug 15&lt;/_date_display&gt;&lt;_date&gt;2015-08-15&lt;/_date&gt;&lt;_doi&gt;10.1016/j.gene.2015.05.015&lt;/_doi&gt;&lt;_isbn&gt;1879-0038 (Electronic); 0378-1119 (Linking)&lt;/_isbn&gt;&lt;_issue&gt;1&lt;/_issue&gt;&lt;_journal&gt;Gene&lt;/_journal&gt;&lt;_keywords&gt;Axenfeld-Rieger syndrome; FOXC1; Genetic testing; Glaucoma; Whole-exome sequencing&lt;/_keywords&gt;&lt;_language&gt;eng&lt;/_language&gt;&lt;_ori_publication&gt;Copyright (c) 2015 Elsevier B.V. All rights reserved.&lt;/_ori_publication&gt;&lt;_pages&gt;76-80&lt;/_pages&gt;&lt;_tertiary_title&gt;Gene&lt;/_tertiary_title&gt;&lt;_type_work&gt;Journal Article&lt;/_type_work&gt;&lt;_url&gt;http://www.ncbi.nlm.nih.gov/entrez/query.fcgi?cmd=Retrieve&amp;amp;db=pubmed&amp;amp;dopt=Abstract&amp;amp;list_uids=25967385&amp;amp;query_hl=1&lt;/_url&gt;&lt;_volume&gt;568&lt;/_volume&gt;&lt;_created&gt;60816527&lt;/_created&gt;&lt;_modified&gt;60816527&lt;/_modified&gt;&lt;_impact_factor&gt;   2.138&lt;/_impact_factor&gt;&lt;_collection_scope&gt;SCI;SCIE;&lt;/_collection_scope&gt;&lt;/Details&gt;&lt;Extra&gt;&lt;DBUID&gt;{DD5FF5BB-10A2-4642-B09E-22A36B08F5F1}&lt;/DBUID&gt;&lt;/Extra&gt;&lt;/Item&gt;&lt;/References&gt;&lt;/Group&gt;&lt;/Citation&gt;_x000a_"/>
    <w:docVar w:name="NE.Ref{FCFD9894-A72C-4897-9AE0-4454B6989332}" w:val=" ADDIN NE.Ref.{FCFD9894-A72C-4897-9AE0-4454B6989332}&lt;Citation&gt;&lt;Group&gt;&lt;References&gt;&lt;Item&gt;&lt;ID&gt;23&lt;/ID&gt;&lt;UID&gt;{C3DC9C56-98E7-4808-9506-CB494A1DC9D8}&lt;/UID&gt;&lt;Title&gt;An Updated Meta-Analysis: Risk Conferred by Glutathione S-Transferases (GSTM1 and GSTT1) Polymorphisms to Age-Related Cataract&lt;/Title&gt;&lt;Template&gt;Journal Article&lt;/Template&gt;&lt;Star&gt;0&lt;/Star&gt;&lt;Tag&gt;0&lt;/Tag&gt;&lt;Author&gt;Liao, R F; Ye, M J; Liu, C Y; Ye, D Q&lt;/Author&gt;&lt;Year&gt;2015&lt;/Year&gt;&lt;Details&gt;&lt;_accession_num&gt;25692031&lt;/_accession_num&gt;&lt;_author_adr&gt;Department of Epidemiology and Biostatistics, School of Public Health, Anhui Medical University, 81 Meishan Road, Hefei, Anhui 230032, China ; Department of Ophthalmology, The First Affiliated Hospital of Anhui Medical University, Hefei,  218 Jixi Road, Hefei, Anhui 230022, China.; Department of Ophthalmology, The First Affiliated Hospital of Anhui Medical University, Hefei, 218 Jixi Road, Hefei, Anhui 230022, China.; Department of Ophthalmology, The Hospital of University of Science and Technology of China, Jinzhai Road, Hefei, Anhui 230026, China.; Department of Epidemiology and Biostatistics, School of Public Health, Anhui Medical University, 81 Meishan Road, Hefei, Anhui 230032, China.&lt;/_author_adr&gt;&lt;_date_display&gt;2015&lt;/_date_display&gt;&lt;_date&gt;2015-01-20&lt;/_date&gt;&lt;_doi&gt;10.1155/2015/103950&lt;/_doi&gt;&lt;_isbn&gt;2090-004X (Print); 2090-004X (Linking)&lt;/_isbn&gt;&lt;_journal&gt;J Ophthalmol&lt;/_journal&gt;&lt;_language&gt;eng&lt;/_language&gt;&lt;_pages&gt;103950&lt;/_pages&gt;&lt;_tertiary_title&gt;Journal of ophthalmology&lt;/_tertiary_title&gt;&lt;_type_work&gt;Journal Article; Review&lt;/_type_work&gt;&lt;_url&gt;http://www.ncbi.nlm.nih.gov/entrez/query.fcgi?cmd=Retrieve&amp;amp;db=pubmed&amp;amp;dopt=Abstract&amp;amp;list_uids=25692031&amp;amp;query_hl=1&lt;/_url&gt;&lt;_volume&gt;2015&lt;/_volume&gt;&lt;_created&gt;60816566&lt;/_created&gt;&lt;_modified&gt;60816566&lt;/_modified&gt;&lt;_impact_factor&gt;   1.425&lt;/_impact_factor&gt;&lt;_collection_scope&gt;SCIE;&lt;/_collection_scope&gt;&lt;/Details&gt;&lt;Extra&gt;&lt;DBUID&gt;{DD5FF5BB-10A2-4642-B09E-22A36B08F5F1}&lt;/DBUID&gt;&lt;/Extra&gt;&lt;/Item&gt;&lt;/References&gt;&lt;/Group&gt;&lt;/Citation&gt;_x000a_"/>
    <w:docVar w:name="NE.Ref{FD7FABB3-3F4B-4B1F-A2AE-E68662C842BB}" w:val=" ADDIN NE.Ref.{FD7FABB3-3F4B-4B1F-A2AE-E68662C842BB}&lt;Citation&gt;&lt;Group&gt;&lt;References&gt;&lt;Item&gt;&lt;ID&gt;39&lt;/ID&gt;&lt;UID&gt;{DAFB1080-1274-4714-8F13-3195285189AC}&lt;/UID&gt;&lt;Title&gt;Investigation of a PAX6 gene mutation in a Malaysian family with congenital aniridia&lt;/Title&gt;&lt;Template&gt;Journal Article&lt;/Template&gt;&lt;Star&gt;0&lt;/Star&gt;&lt;Tag&gt;0&lt;/Tag&gt;&lt;Author&gt;Lee, P C; Lam, H H; Ghani, S A; Subrayan, V; Chua, K H&lt;/Author&gt;&lt;Year&gt;2014&lt;/Year&gt;&lt;Details&gt;&lt;_accession_num&gt;24737507&lt;/_accession_num&gt;&lt;_author_adr&gt;School of Science and Technology, Universiti Malaysia Sabah, Jalan UMS, Kota Kinabalu, Sabah, Malaysia.; Department of Ophthalmology, Queen Elizabeth Hospital, Kota Kinabalu, Sabah, Malaysia.; Department of Ophthalmology, Queen Elizabeth Hospital, Kota Kinabalu, Sabah, Malaysia.; Department of Ophthalmology, University of Malaya Medical Center, Kuala Lumpur, Malaysia.; Department of Biomedical Science, Faculty of Medicine, University of Malaya, Kuala Lumpur, Malaysia khchua@um.edu.my.&lt;/_author_adr&gt;&lt;_date_display&gt;2014&lt;/_date_display&gt;&lt;_date&gt;2014-01-20&lt;/_date&gt;&lt;_doi&gt;10.4238/2014.March.24.15&lt;/_doi&gt;&lt;_isbn&gt;1676-5680 (Electronic); 1676-5680 (Linking)&lt;/_isbn&gt;&lt;_issue&gt;2&lt;/_issue&gt;&lt;_journal&gt;Genet Mol Res&lt;/_journal&gt;&lt;_keywords&gt;Aniridia/*genetics/pathology; Asian Continental Ancestry Group/genetics; Eye Proteins/*genetics; Female; Genetic Association Studies; *High-Throughput Nucleotide Sequencing; Homeodomain Proteins/*genetics; Humans; Malaysia; Male; Mutation; Nucleic Acid Denaturation; Paired Box Transcription Factors/*genetics; Pedigree; Polymorphism, Single-Stranded Conformational/*genetics; Repressor Proteins/*genetics&lt;/_keywords&gt;&lt;_language&gt;eng&lt;/_language&gt;&lt;_pages&gt;3553-9&lt;/_pages&gt;&lt;_tertiary_title&gt;Genetics and molecular research : GMR&lt;/_tertiary_title&gt;&lt;_type_work&gt;Journal Article; Research Support, Non-U.S. Gov&amp;apos;t&lt;/_type_work&gt;&lt;_url&gt;http://www.ncbi.nlm.nih.gov/entrez/query.fcgi?cmd=Retrieve&amp;amp;db=pubmed&amp;amp;dopt=Abstract&amp;amp;list_uids=24737507&amp;amp;query_hl=1&lt;/_url&gt;&lt;_volume&gt;13&lt;/_volume&gt;&lt;_created&gt;60816611&lt;/_created&gt;&lt;_modified&gt;60816612&lt;/_modified&gt;&lt;_impact_factor&gt;   0.775&lt;/_impact_factor&gt;&lt;_collection_scope&gt;SCIE;&lt;/_collection_scope&gt;&lt;/Details&gt;&lt;Extra&gt;&lt;DBUID&gt;{DD5FF5BB-10A2-4642-B09E-22A36B08F5F1}&lt;/DBUID&gt;&lt;/Extra&gt;&lt;/Item&gt;&lt;/References&gt;&lt;/Group&gt;&lt;/Citation&gt;_x000a_"/>
    <w:docVar w:name="ne_docsoft" w:val="MSWord"/>
    <w:docVar w:name="ne_docversion" w:val="NoteExpress 2.0"/>
    <w:docVar w:name="ne_stylename" w:val="Molecular Vision"/>
  </w:docVars>
  <w:rsids>
    <w:rsidRoot w:val="00172A27"/>
    <w:rsid w:val="00035142"/>
    <w:rsid w:val="000364F4"/>
    <w:rsid w:val="00085F37"/>
    <w:rsid w:val="00095E1D"/>
    <w:rsid w:val="000A4F23"/>
    <w:rsid w:val="000E2E54"/>
    <w:rsid w:val="0013032D"/>
    <w:rsid w:val="00172A27"/>
    <w:rsid w:val="00196404"/>
    <w:rsid w:val="002400CF"/>
    <w:rsid w:val="00250A1F"/>
    <w:rsid w:val="00256A02"/>
    <w:rsid w:val="00274152"/>
    <w:rsid w:val="00281932"/>
    <w:rsid w:val="002D0425"/>
    <w:rsid w:val="002E0E71"/>
    <w:rsid w:val="00363C07"/>
    <w:rsid w:val="0036722D"/>
    <w:rsid w:val="00376259"/>
    <w:rsid w:val="0038763F"/>
    <w:rsid w:val="003901D5"/>
    <w:rsid w:val="003A16F5"/>
    <w:rsid w:val="003D76B7"/>
    <w:rsid w:val="003E6306"/>
    <w:rsid w:val="00460B90"/>
    <w:rsid w:val="00464B34"/>
    <w:rsid w:val="00483AF2"/>
    <w:rsid w:val="00485ACE"/>
    <w:rsid w:val="004B0AAF"/>
    <w:rsid w:val="004D0053"/>
    <w:rsid w:val="00506163"/>
    <w:rsid w:val="00560828"/>
    <w:rsid w:val="00575C82"/>
    <w:rsid w:val="005919D0"/>
    <w:rsid w:val="005B2316"/>
    <w:rsid w:val="005C7707"/>
    <w:rsid w:val="005D7F33"/>
    <w:rsid w:val="006204AC"/>
    <w:rsid w:val="00626D3E"/>
    <w:rsid w:val="0063764C"/>
    <w:rsid w:val="00667BD9"/>
    <w:rsid w:val="006A4635"/>
    <w:rsid w:val="006B6BD0"/>
    <w:rsid w:val="006D798B"/>
    <w:rsid w:val="00713DA9"/>
    <w:rsid w:val="0072119D"/>
    <w:rsid w:val="00740AC4"/>
    <w:rsid w:val="0079242E"/>
    <w:rsid w:val="00797066"/>
    <w:rsid w:val="007A348B"/>
    <w:rsid w:val="007A6C53"/>
    <w:rsid w:val="007A7D42"/>
    <w:rsid w:val="007E0D7C"/>
    <w:rsid w:val="008151CF"/>
    <w:rsid w:val="00835396"/>
    <w:rsid w:val="00863C7D"/>
    <w:rsid w:val="00874A75"/>
    <w:rsid w:val="008D0D20"/>
    <w:rsid w:val="008F7969"/>
    <w:rsid w:val="00902AD2"/>
    <w:rsid w:val="00920BA2"/>
    <w:rsid w:val="00974722"/>
    <w:rsid w:val="009A5DB2"/>
    <w:rsid w:val="009D6B91"/>
    <w:rsid w:val="009F2457"/>
    <w:rsid w:val="00A007C6"/>
    <w:rsid w:val="00A27194"/>
    <w:rsid w:val="00A33F7F"/>
    <w:rsid w:val="00A365EE"/>
    <w:rsid w:val="00A44059"/>
    <w:rsid w:val="00A568C5"/>
    <w:rsid w:val="00A82A14"/>
    <w:rsid w:val="00AA29BC"/>
    <w:rsid w:val="00AC26A1"/>
    <w:rsid w:val="00B255A6"/>
    <w:rsid w:val="00B3429D"/>
    <w:rsid w:val="00B460CF"/>
    <w:rsid w:val="00B63659"/>
    <w:rsid w:val="00B84C6E"/>
    <w:rsid w:val="00BA632A"/>
    <w:rsid w:val="00BD3039"/>
    <w:rsid w:val="00C041AF"/>
    <w:rsid w:val="00C30203"/>
    <w:rsid w:val="00C43DE2"/>
    <w:rsid w:val="00C86073"/>
    <w:rsid w:val="00C912C5"/>
    <w:rsid w:val="00C9476D"/>
    <w:rsid w:val="00CB4476"/>
    <w:rsid w:val="00CF0055"/>
    <w:rsid w:val="00D45B85"/>
    <w:rsid w:val="00D51BE0"/>
    <w:rsid w:val="00D9613D"/>
    <w:rsid w:val="00DA217E"/>
    <w:rsid w:val="00DD735D"/>
    <w:rsid w:val="00E734CE"/>
    <w:rsid w:val="00E95894"/>
    <w:rsid w:val="00EE2F64"/>
    <w:rsid w:val="00F04707"/>
    <w:rsid w:val="00FB558E"/>
    <w:rsid w:val="00FB68C7"/>
    <w:rsid w:val="00FD158D"/>
    <w:rsid w:val="00FF0BF6"/>
    <w:rsid w:val="02B31B7A"/>
    <w:rsid w:val="042A3CE5"/>
    <w:rsid w:val="0586291D"/>
    <w:rsid w:val="063C49CA"/>
    <w:rsid w:val="06447858"/>
    <w:rsid w:val="08C607F0"/>
    <w:rsid w:val="09A24CDB"/>
    <w:rsid w:val="0B1F76CB"/>
    <w:rsid w:val="0C2549FA"/>
    <w:rsid w:val="0C786A02"/>
    <w:rsid w:val="0D597375"/>
    <w:rsid w:val="0F0C69BC"/>
    <w:rsid w:val="136775E5"/>
    <w:rsid w:val="156714E5"/>
    <w:rsid w:val="16536C4C"/>
    <w:rsid w:val="19F64843"/>
    <w:rsid w:val="1BA24967"/>
    <w:rsid w:val="1EA85B59"/>
    <w:rsid w:val="1F512D2A"/>
    <w:rsid w:val="1F603109"/>
    <w:rsid w:val="1F9D516C"/>
    <w:rsid w:val="213A0410"/>
    <w:rsid w:val="217A7E98"/>
    <w:rsid w:val="219F1439"/>
    <w:rsid w:val="22DC55BE"/>
    <w:rsid w:val="22F42C65"/>
    <w:rsid w:val="23AF6C1B"/>
    <w:rsid w:val="23EB31FD"/>
    <w:rsid w:val="267F31B6"/>
    <w:rsid w:val="28D5110C"/>
    <w:rsid w:val="2A63541A"/>
    <w:rsid w:val="2C503941"/>
    <w:rsid w:val="2CDD6A28"/>
    <w:rsid w:val="2F4A6B22"/>
    <w:rsid w:val="2FB2524C"/>
    <w:rsid w:val="31B3151A"/>
    <w:rsid w:val="327018CD"/>
    <w:rsid w:val="33B54162"/>
    <w:rsid w:val="3AE55B2F"/>
    <w:rsid w:val="3B3B0ABC"/>
    <w:rsid w:val="3C86525B"/>
    <w:rsid w:val="3C8E4865"/>
    <w:rsid w:val="3D4B049C"/>
    <w:rsid w:val="3EC6222A"/>
    <w:rsid w:val="409311FD"/>
    <w:rsid w:val="41485829"/>
    <w:rsid w:val="44757F5F"/>
    <w:rsid w:val="45487F37"/>
    <w:rsid w:val="4A330368"/>
    <w:rsid w:val="520B69A6"/>
    <w:rsid w:val="53570BC7"/>
    <w:rsid w:val="55CA644D"/>
    <w:rsid w:val="562A776B"/>
    <w:rsid w:val="57194E75"/>
    <w:rsid w:val="57B62775"/>
    <w:rsid w:val="57E72F44"/>
    <w:rsid w:val="58C064AB"/>
    <w:rsid w:val="5A016AB7"/>
    <w:rsid w:val="5A203AE8"/>
    <w:rsid w:val="5F995DE3"/>
    <w:rsid w:val="5FFC0086"/>
    <w:rsid w:val="60607DAB"/>
    <w:rsid w:val="606D4EC2"/>
    <w:rsid w:val="60C53352"/>
    <w:rsid w:val="60E34B01"/>
    <w:rsid w:val="61250DED"/>
    <w:rsid w:val="63E46773"/>
    <w:rsid w:val="641E20F3"/>
    <w:rsid w:val="653B6D24"/>
    <w:rsid w:val="66007D67"/>
    <w:rsid w:val="66FA5A00"/>
    <w:rsid w:val="678533E6"/>
    <w:rsid w:val="678F3CF5"/>
    <w:rsid w:val="68030431"/>
    <w:rsid w:val="6A223CAF"/>
    <w:rsid w:val="6BAF473A"/>
    <w:rsid w:val="6BC12456"/>
    <w:rsid w:val="6C053E44"/>
    <w:rsid w:val="6C26469C"/>
    <w:rsid w:val="6ED830A9"/>
    <w:rsid w:val="6FB9555A"/>
    <w:rsid w:val="71A90288"/>
    <w:rsid w:val="72C132D3"/>
    <w:rsid w:val="75874D60"/>
    <w:rsid w:val="75F2660E"/>
    <w:rsid w:val="77376CA5"/>
    <w:rsid w:val="77FA69E3"/>
    <w:rsid w:val="7C38005C"/>
    <w:rsid w:val="7D6619C8"/>
    <w:rsid w:val="7F097E7A"/>
    <w:rsid w:val="7FD40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5A6"/>
    <w:pPr>
      <w:widowControl w:val="0"/>
      <w:jc w:val="both"/>
    </w:pPr>
    <w:rPr>
      <w:rFonts w:ascii="Calibri" w:hAnsi="Calibri"/>
      <w:kern w:val="2"/>
      <w:sz w:val="21"/>
      <w:szCs w:val="22"/>
    </w:rPr>
  </w:style>
  <w:style w:type="paragraph" w:styleId="1">
    <w:name w:val="heading 1"/>
    <w:basedOn w:val="a"/>
    <w:next w:val="a"/>
    <w:uiPriority w:val="9"/>
    <w:qFormat/>
    <w:rsid w:val="00B255A6"/>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55A6"/>
    <w:pPr>
      <w:tabs>
        <w:tab w:val="center" w:pos="4153"/>
        <w:tab w:val="right" w:pos="8306"/>
      </w:tabs>
      <w:snapToGrid w:val="0"/>
      <w:jc w:val="left"/>
    </w:pPr>
    <w:rPr>
      <w:sz w:val="18"/>
      <w:szCs w:val="18"/>
    </w:rPr>
  </w:style>
  <w:style w:type="paragraph" w:styleId="a4">
    <w:name w:val="header"/>
    <w:basedOn w:val="a"/>
    <w:link w:val="Char0"/>
    <w:uiPriority w:val="99"/>
    <w:unhideWhenUsed/>
    <w:rsid w:val="00B255A6"/>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rsid w:val="00B255A6"/>
    <w:pPr>
      <w:spacing w:beforeAutospacing="1" w:afterAutospacing="1"/>
      <w:jc w:val="left"/>
    </w:pPr>
    <w:rPr>
      <w:kern w:val="0"/>
      <w:sz w:val="24"/>
    </w:rPr>
  </w:style>
  <w:style w:type="table" w:styleId="a6">
    <w:name w:val="Table Grid"/>
    <w:basedOn w:val="a1"/>
    <w:uiPriority w:val="59"/>
    <w:rsid w:val="00B25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_Style 5"/>
    <w:basedOn w:val="a"/>
    <w:next w:val="a"/>
    <w:rsid w:val="00B255A6"/>
    <w:pPr>
      <w:pBdr>
        <w:top w:val="single" w:sz="6" w:space="1" w:color="auto"/>
      </w:pBdr>
      <w:jc w:val="center"/>
    </w:pPr>
    <w:rPr>
      <w:rFonts w:ascii="Arial"/>
      <w:vanish/>
      <w:sz w:val="16"/>
    </w:rPr>
  </w:style>
  <w:style w:type="character" w:customStyle="1" w:styleId="Char0">
    <w:name w:val="页眉 Char"/>
    <w:link w:val="a4"/>
    <w:uiPriority w:val="99"/>
    <w:rsid w:val="00B255A6"/>
    <w:rPr>
      <w:sz w:val="18"/>
      <w:szCs w:val="18"/>
    </w:rPr>
  </w:style>
  <w:style w:type="character" w:customStyle="1" w:styleId="Char">
    <w:name w:val="页脚 Char"/>
    <w:link w:val="a3"/>
    <w:uiPriority w:val="99"/>
    <w:rsid w:val="00B255A6"/>
    <w:rPr>
      <w:sz w:val="18"/>
      <w:szCs w:val="18"/>
    </w:rPr>
  </w:style>
  <w:style w:type="character" w:styleId="a7">
    <w:name w:val="Hyperlink"/>
    <w:basedOn w:val="a0"/>
    <w:unhideWhenUsed/>
    <w:rsid w:val="007A7D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7</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S1. List of the 61 selected genes.</dc:title>
  <dc:creator>Windows 用户</dc:creator>
  <cp:lastModifiedBy>Windows 用户</cp:lastModifiedBy>
  <cp:revision>29</cp:revision>
  <dcterms:created xsi:type="dcterms:W3CDTF">2015-05-13T07:11:00Z</dcterms:created>
  <dcterms:modified xsi:type="dcterms:W3CDTF">2016-03-10T14:40:00Z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